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68" w:rsidRDefault="006B2C68" w:rsidP="006B2C68">
      <w:pPr>
        <w:suppressAutoHyphens/>
        <w:spacing w:after="0" w:line="240" w:lineRule="auto"/>
        <w:ind w:left="-426" w:firstLine="426"/>
        <w:jc w:val="right"/>
        <w:rPr>
          <w:rFonts w:cs="Times New Roman"/>
          <w:b/>
          <w:sz w:val="28"/>
          <w:szCs w:val="20"/>
          <w:u w:val="single"/>
          <w:lang w:eastAsia="ar-SA"/>
        </w:rPr>
      </w:pPr>
      <w:r>
        <w:rPr>
          <w:rFonts w:cs="Times New Roman"/>
          <w:b/>
          <w:sz w:val="28"/>
          <w:szCs w:val="20"/>
          <w:u w:val="single"/>
          <w:lang w:eastAsia="ar-SA"/>
        </w:rPr>
        <w:t>ПРОЕКТ</w:t>
      </w:r>
    </w:p>
    <w:p w:rsidR="006B2C68" w:rsidRPr="00442DB3" w:rsidRDefault="006B2C68" w:rsidP="006B2C68">
      <w:pPr>
        <w:suppressAutoHyphens/>
        <w:spacing w:after="0" w:line="240" w:lineRule="auto"/>
        <w:ind w:left="-426" w:firstLine="426"/>
        <w:jc w:val="center"/>
        <w:rPr>
          <w:rFonts w:cs="Times New Roman"/>
          <w:b/>
          <w:sz w:val="28"/>
          <w:szCs w:val="20"/>
          <w:u w:val="single"/>
          <w:lang w:eastAsia="ar-SA"/>
        </w:rPr>
      </w:pPr>
      <w:r w:rsidRPr="006B2C68">
        <w:rPr>
          <w:rFonts w:cs="Times New Roman"/>
          <w:b/>
          <w:sz w:val="28"/>
          <w:szCs w:val="20"/>
          <w:u w:val="single"/>
          <w:lang w:eastAsia="ar-S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26035</wp:posOffset>
            </wp:positionV>
            <wp:extent cx="695325" cy="790575"/>
            <wp:effectExtent l="19050" t="0" r="9525" b="0"/>
            <wp:wrapTight wrapText="bothSides">
              <wp:wrapPolygon edited="0">
                <wp:start x="-592" y="0"/>
                <wp:lineTo x="-592" y="21340"/>
                <wp:lineTo x="21896" y="21340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C68" w:rsidRDefault="006B2C68" w:rsidP="00442DB3">
      <w:pPr>
        <w:suppressAutoHyphens/>
        <w:spacing w:after="0" w:line="240" w:lineRule="auto"/>
        <w:ind w:left="-426" w:firstLine="426"/>
        <w:jc w:val="center"/>
        <w:rPr>
          <w:rFonts w:cs="Times New Roman"/>
          <w:b/>
          <w:sz w:val="28"/>
          <w:szCs w:val="20"/>
          <w:u w:val="single"/>
          <w:lang w:eastAsia="ar-SA"/>
        </w:rPr>
      </w:pPr>
    </w:p>
    <w:p w:rsidR="00442DB3" w:rsidRPr="00442DB3" w:rsidRDefault="00442DB3" w:rsidP="00442DB3">
      <w:pPr>
        <w:keepNext/>
        <w:suppressAutoHyphens/>
        <w:spacing w:before="240" w:after="120" w:line="276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E5760C" w:rsidRDefault="00442DB3" w:rsidP="00442DB3">
      <w:pPr>
        <w:suppressAutoHyphens/>
        <w:spacing w:after="0" w:line="240" w:lineRule="auto"/>
        <w:jc w:val="center"/>
        <w:rPr>
          <w:rFonts w:cs="Times New Roman"/>
          <w:b/>
          <w:sz w:val="28"/>
          <w:szCs w:val="20"/>
          <w:lang w:eastAsia="ar-SA"/>
        </w:rPr>
      </w:pPr>
      <w:r w:rsidRPr="00442DB3">
        <w:rPr>
          <w:rFonts w:cs="Times New Roman"/>
          <w:b/>
          <w:sz w:val="28"/>
          <w:szCs w:val="20"/>
          <w:lang w:eastAsia="ar-SA"/>
        </w:rPr>
        <w:t xml:space="preserve">АДМИНИСТРАЦИЯ </w:t>
      </w:r>
    </w:p>
    <w:p w:rsidR="00442DB3" w:rsidRPr="00442DB3" w:rsidRDefault="00E5760C" w:rsidP="00442DB3">
      <w:pPr>
        <w:suppressAutoHyphens/>
        <w:spacing w:after="0" w:line="240" w:lineRule="auto"/>
        <w:jc w:val="center"/>
        <w:rPr>
          <w:rFonts w:cs="Times New Roman"/>
          <w:b/>
          <w:sz w:val="28"/>
          <w:szCs w:val="20"/>
          <w:lang w:eastAsia="ar-SA"/>
        </w:rPr>
      </w:pPr>
      <w:r>
        <w:rPr>
          <w:rFonts w:cs="Times New Roman"/>
          <w:b/>
          <w:sz w:val="28"/>
          <w:szCs w:val="20"/>
          <w:lang w:eastAsia="ar-SA"/>
        </w:rPr>
        <w:t>ПЕЧЕНКОВСК</w:t>
      </w:r>
      <w:r w:rsidR="00442DB3" w:rsidRPr="00442DB3">
        <w:rPr>
          <w:rFonts w:cs="Times New Roman"/>
          <w:b/>
          <w:sz w:val="28"/>
          <w:szCs w:val="20"/>
          <w:lang w:eastAsia="ar-SA"/>
        </w:rPr>
        <w:t>ОГО СЕЛЬСКОГО ПОСЕЛЕНИЯ</w:t>
      </w:r>
    </w:p>
    <w:p w:rsidR="00442DB3" w:rsidRDefault="00442DB3" w:rsidP="00442DB3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cs="Times New Roman"/>
          <w:b/>
          <w:sz w:val="28"/>
          <w:szCs w:val="28"/>
          <w:lang w:eastAsia="ar-SA"/>
        </w:rPr>
      </w:pPr>
    </w:p>
    <w:p w:rsidR="00442DB3" w:rsidRPr="00442DB3" w:rsidRDefault="00442DB3" w:rsidP="00442DB3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cs="Times New Roman"/>
          <w:b/>
          <w:sz w:val="28"/>
          <w:szCs w:val="28"/>
          <w:lang w:eastAsia="ar-SA"/>
        </w:rPr>
      </w:pPr>
      <w:r w:rsidRPr="00442DB3">
        <w:rPr>
          <w:rFonts w:cs="Times New Roman"/>
          <w:b/>
          <w:sz w:val="28"/>
          <w:szCs w:val="28"/>
          <w:lang w:eastAsia="ar-SA"/>
        </w:rPr>
        <w:t>ПОСТАНОВЛЕНИЕ</w:t>
      </w:r>
    </w:p>
    <w:p w:rsidR="00442DB3" w:rsidRDefault="00442DB3" w:rsidP="00442DB3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</w:p>
    <w:p w:rsidR="001005CB" w:rsidRPr="00442DB3" w:rsidRDefault="001005CB" w:rsidP="00442DB3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outlineLvl w:val="0"/>
        <w:rPr>
          <w:rFonts w:cs="Times New Roman"/>
          <w:b/>
          <w:sz w:val="32"/>
          <w:szCs w:val="32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8A44EF">
        <w:rPr>
          <w:rFonts w:cs="Times New Roman"/>
          <w:sz w:val="28"/>
          <w:szCs w:val="28"/>
          <w:lang w:eastAsia="ru-RU"/>
        </w:rPr>
        <w:t>______________</w:t>
      </w:r>
      <w:r w:rsidR="00442DB3">
        <w:rPr>
          <w:rFonts w:cs="Times New Roman"/>
          <w:sz w:val="28"/>
          <w:szCs w:val="28"/>
          <w:lang w:eastAsia="ru-RU"/>
        </w:rPr>
        <w:t xml:space="preserve"> </w:t>
      </w:r>
      <w:r w:rsidR="005A56E8">
        <w:rPr>
          <w:rFonts w:cs="Times New Roman"/>
          <w:sz w:val="28"/>
          <w:szCs w:val="28"/>
          <w:lang w:eastAsia="ru-RU"/>
        </w:rPr>
        <w:t xml:space="preserve"> </w:t>
      </w:r>
      <w:r w:rsidR="00442DB3">
        <w:rPr>
          <w:rFonts w:cs="Times New Roman"/>
          <w:sz w:val="28"/>
          <w:szCs w:val="28"/>
          <w:lang w:eastAsia="ru-RU"/>
        </w:rPr>
        <w:t xml:space="preserve">                             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8A44EF">
        <w:rPr>
          <w:rFonts w:cs="Times New Roman"/>
          <w:sz w:val="28"/>
          <w:szCs w:val="28"/>
          <w:lang w:eastAsia="ru-RU"/>
        </w:rPr>
        <w:t>_____</w:t>
      </w:r>
    </w:p>
    <w:p w:rsidR="006B2C68" w:rsidRDefault="006B2C68" w:rsidP="006B2C68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6B2C68" w:rsidRPr="00E5760C" w:rsidRDefault="006B2C68" w:rsidP="006B2C68">
      <w:pPr>
        <w:spacing w:after="0" w:line="240" w:lineRule="auto"/>
        <w:ind w:right="3969" w:firstLine="284"/>
        <w:jc w:val="both"/>
        <w:rPr>
          <w:rFonts w:cs="Times New Roman"/>
          <w:sz w:val="28"/>
          <w:szCs w:val="28"/>
        </w:rPr>
      </w:pPr>
      <w:r w:rsidRPr="00792900">
        <w:rPr>
          <w:rFonts w:cs="Times New Roman"/>
          <w:sz w:val="28"/>
          <w:szCs w:val="28"/>
        </w:rPr>
        <w:t>О вне</w:t>
      </w:r>
      <w:r>
        <w:rPr>
          <w:rFonts w:cs="Times New Roman"/>
          <w:sz w:val="28"/>
          <w:szCs w:val="28"/>
        </w:rPr>
        <w:t xml:space="preserve">сении изменений в </w:t>
      </w:r>
      <w:r w:rsidRPr="00442DB3">
        <w:rPr>
          <w:rFonts w:cs="Times New Roman"/>
          <w:sz w:val="28"/>
          <w:szCs w:val="28"/>
        </w:rPr>
        <w:t xml:space="preserve">Административный регламент Администрации </w:t>
      </w:r>
      <w:r>
        <w:rPr>
          <w:rFonts w:cs="Times New Roman"/>
          <w:sz w:val="28"/>
          <w:szCs w:val="28"/>
        </w:rPr>
        <w:t>Печенковск</w:t>
      </w:r>
      <w:r w:rsidRPr="00442DB3">
        <w:rPr>
          <w:rFonts w:cs="Times New Roman"/>
          <w:sz w:val="28"/>
          <w:szCs w:val="28"/>
        </w:rPr>
        <w:t xml:space="preserve">ого сельского поселения по исполнению муниципальной функции «Муниципальный контроль над  обеспечением сохранности автомобильных дорог местного значения муниципального образования </w:t>
      </w:r>
      <w:r>
        <w:rPr>
          <w:rFonts w:cs="Times New Roman"/>
          <w:sz w:val="28"/>
          <w:szCs w:val="28"/>
        </w:rPr>
        <w:t>Печенковск</w:t>
      </w:r>
      <w:r w:rsidRPr="00442DB3">
        <w:rPr>
          <w:rFonts w:cs="Times New Roman"/>
          <w:sz w:val="28"/>
          <w:szCs w:val="28"/>
        </w:rPr>
        <w:t>ое сельское поселение»,</w:t>
      </w:r>
      <w:r>
        <w:rPr>
          <w:rFonts w:cs="Times New Roman"/>
          <w:sz w:val="28"/>
          <w:szCs w:val="28"/>
        </w:rPr>
        <w:t xml:space="preserve"> </w:t>
      </w:r>
      <w:r w:rsidRPr="00442DB3">
        <w:rPr>
          <w:rFonts w:cs="Times New Roman"/>
          <w:sz w:val="28"/>
          <w:szCs w:val="28"/>
        </w:rPr>
        <w:t xml:space="preserve">утвержденный постановлением Администрации </w:t>
      </w:r>
      <w:r>
        <w:rPr>
          <w:rFonts w:cs="Times New Roman"/>
          <w:sz w:val="28"/>
          <w:szCs w:val="28"/>
        </w:rPr>
        <w:t>Печенковск</w:t>
      </w:r>
      <w:r w:rsidRPr="00442DB3">
        <w:rPr>
          <w:rFonts w:cs="Times New Roman"/>
          <w:sz w:val="28"/>
          <w:szCs w:val="28"/>
        </w:rPr>
        <w:t xml:space="preserve">ого сельского поселения </w:t>
      </w:r>
      <w:r w:rsidRPr="00E5760C">
        <w:rPr>
          <w:rFonts w:cs="Times New Roman"/>
          <w:sz w:val="28"/>
          <w:szCs w:val="28"/>
        </w:rPr>
        <w:t>от 08.04.2014 №12 (в редакции постановлени</w:t>
      </w:r>
      <w:r>
        <w:rPr>
          <w:rFonts w:cs="Times New Roman"/>
          <w:sz w:val="28"/>
          <w:szCs w:val="28"/>
        </w:rPr>
        <w:t>я</w:t>
      </w:r>
      <w:r w:rsidRPr="00E5760C">
        <w:rPr>
          <w:rFonts w:cs="Times New Roman"/>
          <w:sz w:val="28"/>
          <w:szCs w:val="28"/>
        </w:rPr>
        <w:t xml:space="preserve">  Администрации Печенковского сельского поселения  от 11.05.2017 №16)</w:t>
      </w:r>
    </w:p>
    <w:p w:rsidR="006B2C68" w:rsidRDefault="006B2C68" w:rsidP="006B2C68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1005CB" w:rsidRPr="006B2C68" w:rsidRDefault="008A44EF" w:rsidP="006B2C68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B2C68">
        <w:rPr>
          <w:rFonts w:cs="Times New Roman"/>
          <w:sz w:val="28"/>
          <w:szCs w:val="28"/>
          <w:lang w:eastAsia="ru-RU"/>
        </w:rPr>
        <w:t>В соответствии с Федеральным законом</w:t>
      </w:r>
      <w:r w:rsidR="006B2C68">
        <w:rPr>
          <w:rFonts w:cs="Times New Roman"/>
          <w:sz w:val="28"/>
          <w:szCs w:val="28"/>
          <w:lang w:eastAsia="ru-RU"/>
        </w:rPr>
        <w:t xml:space="preserve"> от 26. 12.2008 г. N</w:t>
      </w:r>
      <w:r w:rsidR="00DD746A" w:rsidRPr="006B2C68">
        <w:rPr>
          <w:rFonts w:cs="Times New Roman"/>
          <w:sz w:val="28"/>
          <w:szCs w:val="28"/>
          <w:lang w:eastAsia="ru-RU"/>
        </w:rPr>
        <w:t>294</w:t>
      </w:r>
      <w:r w:rsidR="00A03F8A" w:rsidRPr="006B2C68">
        <w:rPr>
          <w:rFonts w:cs="Times New Roman"/>
          <w:sz w:val="28"/>
          <w:szCs w:val="28"/>
          <w:lang w:eastAsia="ru-RU"/>
        </w:rPr>
        <w:t xml:space="preserve">-ФЗ </w:t>
      </w:r>
      <w:r w:rsidRPr="006B2C68">
        <w:rPr>
          <w:rFonts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21C05" w:rsidRPr="006B2C68">
        <w:rPr>
          <w:rFonts w:cs="Times New Roman"/>
          <w:sz w:val="28"/>
          <w:szCs w:val="28"/>
          <w:lang w:eastAsia="ru-RU"/>
        </w:rPr>
        <w:t>,</w:t>
      </w:r>
      <w:r w:rsidR="006B2C68">
        <w:rPr>
          <w:rFonts w:cs="Times New Roman"/>
          <w:sz w:val="28"/>
          <w:szCs w:val="28"/>
          <w:lang w:eastAsia="ru-RU"/>
        </w:rPr>
        <w:t xml:space="preserve"> </w:t>
      </w:r>
      <w:r w:rsidR="00A21C05" w:rsidRPr="006B2C68">
        <w:rPr>
          <w:rFonts w:cs="Times New Roman"/>
          <w:sz w:val="28"/>
          <w:szCs w:val="28"/>
          <w:lang w:eastAsia="ru-RU"/>
        </w:rPr>
        <w:t>Устав</w:t>
      </w:r>
      <w:r w:rsidR="00442DB3" w:rsidRPr="006B2C68">
        <w:rPr>
          <w:rFonts w:cs="Times New Roman"/>
          <w:sz w:val="28"/>
          <w:szCs w:val="28"/>
          <w:lang w:eastAsia="ru-RU"/>
        </w:rPr>
        <w:t xml:space="preserve">а </w:t>
      </w:r>
      <w:r w:rsidR="001005CB" w:rsidRPr="006B2C68">
        <w:rPr>
          <w:rFonts w:cs="Times New Roman"/>
          <w:sz w:val="28"/>
          <w:szCs w:val="28"/>
          <w:lang w:eastAsia="ru-RU"/>
        </w:rPr>
        <w:t xml:space="preserve">муниципального образования </w:t>
      </w:r>
      <w:r w:rsidR="00E5760C" w:rsidRPr="006B2C68">
        <w:rPr>
          <w:rFonts w:cs="Times New Roman"/>
          <w:sz w:val="28"/>
          <w:szCs w:val="28"/>
          <w:lang w:eastAsia="ru-RU"/>
        </w:rPr>
        <w:t>Печенковск</w:t>
      </w:r>
      <w:r w:rsidR="00442DB3" w:rsidRPr="006B2C68">
        <w:rPr>
          <w:rFonts w:cs="Times New Roman"/>
          <w:sz w:val="28"/>
          <w:szCs w:val="28"/>
          <w:lang w:eastAsia="ru-RU"/>
        </w:rPr>
        <w:t>ое сельское поселение</w:t>
      </w:r>
      <w:r w:rsidR="006B2C68">
        <w:rPr>
          <w:rFonts w:cs="Times New Roman"/>
          <w:sz w:val="28"/>
          <w:szCs w:val="28"/>
          <w:lang w:eastAsia="ru-RU"/>
        </w:rPr>
        <w:t xml:space="preserve"> </w:t>
      </w:r>
      <w:r w:rsidR="001005CB" w:rsidRPr="006B2C68">
        <w:rPr>
          <w:rFonts w:cs="Times New Roman"/>
          <w:sz w:val="28"/>
          <w:szCs w:val="28"/>
          <w:lang w:eastAsia="ru-RU"/>
        </w:rPr>
        <w:t xml:space="preserve">(новая редакция), Администрация </w:t>
      </w:r>
      <w:r w:rsidR="00E5760C" w:rsidRPr="006B2C68">
        <w:rPr>
          <w:rFonts w:cs="Times New Roman"/>
          <w:sz w:val="28"/>
          <w:szCs w:val="28"/>
          <w:lang w:eastAsia="ru-RU"/>
        </w:rPr>
        <w:t>Печенковск</w:t>
      </w:r>
      <w:r w:rsidR="00442DB3" w:rsidRPr="006B2C68">
        <w:rPr>
          <w:rFonts w:cs="Times New Roman"/>
          <w:sz w:val="28"/>
          <w:szCs w:val="28"/>
          <w:lang w:eastAsia="ru-RU"/>
        </w:rPr>
        <w:t>ого</w:t>
      </w:r>
      <w:r w:rsidR="006B2C68">
        <w:rPr>
          <w:rFonts w:cs="Times New Roman"/>
          <w:sz w:val="28"/>
          <w:szCs w:val="28"/>
          <w:lang w:eastAsia="ru-RU"/>
        </w:rPr>
        <w:t xml:space="preserve"> </w:t>
      </w:r>
      <w:r w:rsidR="00442DB3" w:rsidRPr="006B2C68">
        <w:rPr>
          <w:rFonts w:cs="Times New Roman"/>
          <w:sz w:val="28"/>
          <w:szCs w:val="28"/>
          <w:lang w:eastAsia="ru-RU"/>
        </w:rPr>
        <w:t>сельского поселения</w:t>
      </w:r>
    </w:p>
    <w:p w:rsidR="001005CB" w:rsidRPr="006B2C68" w:rsidRDefault="001005CB" w:rsidP="006B2C68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1005CB" w:rsidRDefault="001005CB" w:rsidP="006B2C68">
      <w:pPr>
        <w:keepNext/>
        <w:spacing w:after="0" w:line="240" w:lineRule="auto"/>
        <w:ind w:firstLine="709"/>
        <w:jc w:val="both"/>
        <w:outlineLvl w:val="0"/>
        <w:rPr>
          <w:rFonts w:cs="Times New Roman"/>
          <w:b/>
          <w:sz w:val="28"/>
          <w:szCs w:val="28"/>
          <w:lang w:eastAsia="ru-RU"/>
        </w:rPr>
      </w:pPr>
      <w:r w:rsidRPr="006B2C68">
        <w:rPr>
          <w:rFonts w:cs="Times New Roman"/>
          <w:b/>
          <w:sz w:val="28"/>
          <w:szCs w:val="28"/>
          <w:lang w:eastAsia="ru-RU"/>
        </w:rPr>
        <w:t>ПОСТАНОВЛЯЕТ:</w:t>
      </w:r>
    </w:p>
    <w:p w:rsidR="006B2C68" w:rsidRPr="006B2C68" w:rsidRDefault="006B2C68" w:rsidP="006B2C68">
      <w:pPr>
        <w:keepNext/>
        <w:spacing w:after="0" w:line="240" w:lineRule="auto"/>
        <w:ind w:firstLine="709"/>
        <w:jc w:val="both"/>
        <w:outlineLvl w:val="0"/>
        <w:rPr>
          <w:rFonts w:cs="Times New Roman"/>
          <w:b/>
          <w:bCs/>
          <w:sz w:val="28"/>
          <w:szCs w:val="28"/>
          <w:lang w:eastAsia="ru-RU"/>
        </w:rPr>
      </w:pPr>
    </w:p>
    <w:p w:rsidR="001005CB" w:rsidRPr="006B2C68" w:rsidRDefault="001005CB" w:rsidP="006B2C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C68">
        <w:rPr>
          <w:rFonts w:ascii="Times New Roman" w:hAnsi="Times New Roman" w:cs="Times New Roman"/>
          <w:b w:val="0"/>
          <w:sz w:val="28"/>
          <w:szCs w:val="28"/>
        </w:rPr>
        <w:t>1. Внести в</w:t>
      </w:r>
      <w:r w:rsidR="00E5760C" w:rsidRPr="006B2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E5760C" w:rsidRPr="006B2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5760C" w:rsidRPr="006B2C68">
        <w:rPr>
          <w:rFonts w:ascii="Times New Roman" w:hAnsi="Times New Roman" w:cs="Times New Roman"/>
          <w:b w:val="0"/>
          <w:sz w:val="28"/>
          <w:szCs w:val="28"/>
        </w:rPr>
        <w:t>Печенковск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>ого сельского поселения по исполнению муниципальной функции</w:t>
      </w:r>
      <w:r w:rsidR="006B2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>«Муниципальный контроль над  обеспечением сохранности автомобильных дорог местного значения муниципального образования</w:t>
      </w:r>
      <w:r w:rsidR="006B2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60C" w:rsidRPr="006B2C68">
        <w:rPr>
          <w:rFonts w:ascii="Times New Roman" w:hAnsi="Times New Roman" w:cs="Times New Roman"/>
          <w:b w:val="0"/>
          <w:sz w:val="28"/>
          <w:szCs w:val="28"/>
        </w:rPr>
        <w:t>Печенковск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>ое сельское поселение»,</w:t>
      </w:r>
      <w:r w:rsidR="006B2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="006B2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E5760C" w:rsidRPr="006B2C68">
        <w:rPr>
          <w:rFonts w:ascii="Times New Roman" w:hAnsi="Times New Roman" w:cs="Times New Roman"/>
          <w:b w:val="0"/>
          <w:sz w:val="28"/>
          <w:szCs w:val="28"/>
        </w:rPr>
        <w:t>Печенковского сельского поселения от 08.04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>.2014 №12 (в редакции постановлени</w:t>
      </w:r>
      <w:r w:rsidR="006B2C68">
        <w:rPr>
          <w:rFonts w:ascii="Times New Roman" w:hAnsi="Times New Roman" w:cs="Times New Roman"/>
          <w:b w:val="0"/>
          <w:sz w:val="28"/>
          <w:szCs w:val="28"/>
        </w:rPr>
        <w:t>я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</w:t>
      </w:r>
      <w:r w:rsidR="00E5760C" w:rsidRPr="006B2C68">
        <w:rPr>
          <w:rFonts w:ascii="Times New Roman" w:hAnsi="Times New Roman" w:cs="Times New Roman"/>
          <w:b w:val="0"/>
          <w:sz w:val="28"/>
          <w:szCs w:val="28"/>
        </w:rPr>
        <w:t>Печенковск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>ого сельског</w:t>
      </w:r>
      <w:r w:rsidR="00E5760C" w:rsidRPr="006B2C68">
        <w:rPr>
          <w:rFonts w:ascii="Times New Roman" w:hAnsi="Times New Roman" w:cs="Times New Roman"/>
          <w:b w:val="0"/>
          <w:sz w:val="28"/>
          <w:szCs w:val="28"/>
        </w:rPr>
        <w:t>о поселения от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 xml:space="preserve"> 11.05.2017 №</w:t>
      </w:r>
      <w:r w:rsidR="00E5760C" w:rsidRPr="006B2C68">
        <w:rPr>
          <w:rFonts w:ascii="Times New Roman" w:hAnsi="Times New Roman" w:cs="Times New Roman"/>
          <w:b w:val="0"/>
          <w:sz w:val="28"/>
          <w:szCs w:val="28"/>
        </w:rPr>
        <w:t>16</w:t>
      </w:r>
      <w:r w:rsidR="00442DB3" w:rsidRPr="006B2C68">
        <w:rPr>
          <w:rFonts w:ascii="Times New Roman" w:hAnsi="Times New Roman" w:cs="Times New Roman"/>
          <w:b w:val="0"/>
          <w:sz w:val="28"/>
          <w:szCs w:val="28"/>
        </w:rPr>
        <w:t>)</w:t>
      </w:r>
      <w:r w:rsidR="00E5760C" w:rsidRPr="006B2C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C68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07550D" w:rsidRPr="006B2C68" w:rsidRDefault="00926221" w:rsidP="006B2C68">
      <w:pPr>
        <w:pStyle w:val="ConsPlusNormal"/>
        <w:ind w:firstLine="567"/>
        <w:jc w:val="both"/>
      </w:pPr>
      <w:r w:rsidRPr="006B2C68">
        <w:t>1</w:t>
      </w:r>
      <w:r w:rsidR="0007550D" w:rsidRPr="006B2C68">
        <w:t>) пункт 2.2.2 дополнить абзацами следующего содержания:</w:t>
      </w:r>
    </w:p>
    <w:p w:rsidR="00926221" w:rsidRPr="006B2C68" w:rsidRDefault="00926221" w:rsidP="006B2C68">
      <w:pPr>
        <w:pStyle w:val="ConsNormal"/>
        <w:ind w:firstLine="567"/>
        <w:jc w:val="both"/>
        <w:rPr>
          <w:rFonts w:ascii="Times New Roman" w:hAnsi="Times New Roman"/>
          <w:color w:val="666666"/>
          <w:sz w:val="28"/>
          <w:szCs w:val="28"/>
        </w:rPr>
      </w:pPr>
      <w:r w:rsidRPr="006B2C68">
        <w:rPr>
          <w:rFonts w:ascii="Times New Roman" w:hAnsi="Times New Roman"/>
          <w:sz w:val="28"/>
          <w:szCs w:val="28"/>
        </w:rPr>
        <w:t xml:space="preserve">«- Управлением Федеральной службы государственной регистрации, </w:t>
      </w:r>
      <w:r w:rsidRPr="006B2C68">
        <w:rPr>
          <w:rFonts w:ascii="Times New Roman" w:hAnsi="Times New Roman"/>
          <w:sz w:val="28"/>
          <w:szCs w:val="28"/>
        </w:rPr>
        <w:lastRenderedPageBreak/>
        <w:t xml:space="preserve">кадастра и картографии по Смоленской области (Управлением </w:t>
      </w:r>
      <w:proofErr w:type="spellStart"/>
      <w:r w:rsidRPr="006B2C6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B2C68">
        <w:rPr>
          <w:rFonts w:ascii="Times New Roman" w:hAnsi="Times New Roman"/>
          <w:sz w:val="28"/>
          <w:szCs w:val="28"/>
        </w:rPr>
        <w:t xml:space="preserve"> по Смоленской области);</w:t>
      </w:r>
    </w:p>
    <w:p w:rsidR="00926221" w:rsidRPr="006B2C68" w:rsidRDefault="00926221" w:rsidP="006B2C68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B2C68">
        <w:rPr>
          <w:rFonts w:ascii="Times New Roman" w:hAnsi="Times New Roman"/>
          <w:sz w:val="28"/>
          <w:szCs w:val="28"/>
        </w:rPr>
        <w:t xml:space="preserve"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6B2C6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B2C68">
        <w:rPr>
          <w:rFonts w:ascii="Times New Roman" w:hAnsi="Times New Roman"/>
          <w:sz w:val="28"/>
          <w:szCs w:val="28"/>
        </w:rPr>
        <w:t>» по Смоленской области);</w:t>
      </w:r>
    </w:p>
    <w:p w:rsidR="0007550D" w:rsidRPr="006B2C68" w:rsidRDefault="0007550D" w:rsidP="006B2C68">
      <w:pPr>
        <w:pStyle w:val="ConsPlusNormal"/>
        <w:ind w:firstLine="567"/>
        <w:jc w:val="both"/>
      </w:pPr>
      <w:r w:rsidRPr="006B2C68">
        <w:t xml:space="preserve">- </w:t>
      </w:r>
      <w:proofErr w:type="spellStart"/>
      <w:r w:rsidRPr="006B2C68">
        <w:t>Ространснадзор</w:t>
      </w:r>
      <w:r w:rsidR="00950E6C" w:rsidRPr="006B2C68">
        <w:t>ом</w:t>
      </w:r>
      <w:proofErr w:type="spellEnd"/>
      <w:r w:rsidRPr="006B2C68">
        <w:t>;</w:t>
      </w:r>
    </w:p>
    <w:p w:rsidR="0007550D" w:rsidRPr="006B2C68" w:rsidRDefault="00950E6C" w:rsidP="006B2C68">
      <w:pPr>
        <w:pStyle w:val="ConsPlusNormal"/>
        <w:ind w:firstLine="567"/>
        <w:jc w:val="both"/>
      </w:pPr>
      <w:r w:rsidRPr="006B2C68">
        <w:t>-</w:t>
      </w:r>
      <w:r w:rsidR="00B53E3B" w:rsidRPr="006B2C68">
        <w:t xml:space="preserve">  межрайонной ИФНС России  по Смоленской области</w:t>
      </w:r>
      <w:proofErr w:type="gramStart"/>
      <w:r w:rsidR="00926221" w:rsidRPr="006B2C68">
        <w:t>.</w:t>
      </w:r>
      <w:r w:rsidR="00726486" w:rsidRPr="006B2C68">
        <w:t>»</w:t>
      </w:r>
      <w:r w:rsidR="006B2C68">
        <w:t>;</w:t>
      </w:r>
      <w:proofErr w:type="gramEnd"/>
    </w:p>
    <w:p w:rsidR="00CE271C" w:rsidRPr="006B2C68" w:rsidRDefault="00926221" w:rsidP="006B2C68">
      <w:pPr>
        <w:pStyle w:val="a7"/>
        <w:ind w:firstLine="567"/>
        <w:jc w:val="both"/>
        <w:rPr>
          <w:rFonts w:cs="Times New Roman"/>
          <w:sz w:val="28"/>
          <w:szCs w:val="28"/>
          <w:lang w:eastAsia="ar-SA"/>
        </w:rPr>
      </w:pPr>
      <w:r w:rsidRPr="006B2C68">
        <w:rPr>
          <w:rFonts w:cs="Times New Roman"/>
          <w:sz w:val="28"/>
          <w:szCs w:val="28"/>
          <w:lang w:eastAsia="ar-SA"/>
        </w:rPr>
        <w:t>2</w:t>
      </w:r>
      <w:r w:rsidR="00CE271C" w:rsidRPr="006B2C68">
        <w:rPr>
          <w:rFonts w:cs="Times New Roman"/>
          <w:sz w:val="28"/>
          <w:szCs w:val="28"/>
          <w:lang w:eastAsia="ar-SA"/>
        </w:rPr>
        <w:t>)  пункт 3.1 изложить в следующей редакции:</w:t>
      </w:r>
    </w:p>
    <w:p w:rsidR="00926221" w:rsidRPr="006B2C68" w:rsidRDefault="00926221" w:rsidP="006B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b/>
          <w:bCs/>
          <w:color w:val="000000"/>
          <w:sz w:val="28"/>
          <w:szCs w:val="28"/>
        </w:rPr>
        <w:t xml:space="preserve">  «</w:t>
      </w:r>
      <w:r w:rsidRPr="006B2C68">
        <w:rPr>
          <w:rFonts w:cs="Times New Roman"/>
          <w:bCs/>
          <w:color w:val="000000"/>
          <w:sz w:val="28"/>
          <w:szCs w:val="28"/>
        </w:rPr>
        <w:t>-</w:t>
      </w:r>
      <w:r w:rsidRPr="006B2C68">
        <w:rPr>
          <w:rFonts w:cs="Times New Roman"/>
          <w:sz w:val="28"/>
          <w:szCs w:val="28"/>
        </w:rPr>
        <w:t xml:space="preserve">организация, проведение плановой проверки и запрос необходимых документов в рамках </w:t>
      </w:r>
      <w:r w:rsidR="00FF6EE9" w:rsidRPr="006B2C68">
        <w:rPr>
          <w:rFonts w:cs="Times New Roman"/>
          <w:sz w:val="28"/>
          <w:szCs w:val="28"/>
        </w:rPr>
        <w:t>межведомственного взаимодействия</w:t>
      </w:r>
      <w:r w:rsidRPr="006B2C68">
        <w:rPr>
          <w:rFonts w:cs="Times New Roman"/>
          <w:sz w:val="28"/>
          <w:szCs w:val="28"/>
        </w:rPr>
        <w:t>;</w:t>
      </w:r>
    </w:p>
    <w:p w:rsidR="00AE1B50" w:rsidRPr="006B2C68" w:rsidRDefault="00982109" w:rsidP="006B2C68">
      <w:pPr>
        <w:pStyle w:val="a7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ab/>
        <w:t xml:space="preserve">- организация, </w:t>
      </w:r>
      <w:r w:rsidR="00926221" w:rsidRPr="006B2C68">
        <w:rPr>
          <w:rFonts w:cs="Times New Roman"/>
          <w:sz w:val="28"/>
          <w:szCs w:val="28"/>
        </w:rPr>
        <w:t>проведение внеплановой проверки</w:t>
      </w:r>
      <w:r w:rsidRPr="006B2C68">
        <w:rPr>
          <w:rFonts w:cs="Times New Roman"/>
          <w:sz w:val="28"/>
          <w:szCs w:val="28"/>
        </w:rPr>
        <w:t xml:space="preserve"> и запрос необходимых документов в рамках меж</w:t>
      </w:r>
      <w:r w:rsidR="00212BB6" w:rsidRPr="006B2C68">
        <w:rPr>
          <w:rFonts w:cs="Times New Roman"/>
          <w:sz w:val="28"/>
          <w:szCs w:val="28"/>
        </w:rPr>
        <w:t>ведомственного взаимодействия;</w:t>
      </w:r>
    </w:p>
    <w:p w:rsidR="00AE1B50" w:rsidRPr="006B2C68" w:rsidRDefault="00AE1B50" w:rsidP="006B2C68">
      <w:pPr>
        <w:pStyle w:val="a7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>- оформление результатов проверки;</w:t>
      </w:r>
    </w:p>
    <w:p w:rsidR="00926221" w:rsidRPr="006B2C68" w:rsidRDefault="00AE1B50" w:rsidP="006B2C68">
      <w:pPr>
        <w:pStyle w:val="a7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>- принятие мер при выявлении фактов нарушений</w:t>
      </w:r>
      <w:r w:rsidR="00212BB6" w:rsidRPr="006B2C68">
        <w:rPr>
          <w:rFonts w:cs="Times New Roman"/>
          <w:sz w:val="28"/>
          <w:szCs w:val="28"/>
        </w:rPr>
        <w:t>»</w:t>
      </w:r>
      <w:r w:rsidR="006B2C68">
        <w:rPr>
          <w:rFonts w:cs="Times New Roman"/>
          <w:sz w:val="28"/>
          <w:szCs w:val="28"/>
        </w:rPr>
        <w:t>;</w:t>
      </w:r>
    </w:p>
    <w:p w:rsidR="00AE1B50" w:rsidRPr="006B2C68" w:rsidRDefault="00212BB6" w:rsidP="006B2C68">
      <w:pPr>
        <w:pStyle w:val="a7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>3) название пункта 3.2 изложить в следующей редакции:</w:t>
      </w:r>
      <w:r w:rsidR="00AE1B50" w:rsidRPr="006B2C68">
        <w:rPr>
          <w:rFonts w:cs="Times New Roman"/>
          <w:sz w:val="28"/>
          <w:szCs w:val="28"/>
        </w:rPr>
        <w:tab/>
      </w:r>
      <w:r w:rsidR="00AE1B50" w:rsidRPr="006B2C68">
        <w:rPr>
          <w:rFonts w:cs="Times New Roman"/>
          <w:sz w:val="28"/>
          <w:szCs w:val="28"/>
        </w:rPr>
        <w:tab/>
      </w:r>
    </w:p>
    <w:p w:rsidR="00212BB6" w:rsidRPr="006B2C68" w:rsidRDefault="00212BB6" w:rsidP="006B2C68">
      <w:pPr>
        <w:pStyle w:val="a7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>«</w:t>
      </w:r>
      <w:r w:rsidRPr="006B2C68">
        <w:rPr>
          <w:rFonts w:cs="Times New Roman"/>
          <w:b/>
          <w:bCs/>
          <w:sz w:val="28"/>
          <w:szCs w:val="28"/>
          <w:lang w:eastAsia="ru-RU"/>
        </w:rPr>
        <w:t xml:space="preserve">3.2. Организация и проведение плановой </w:t>
      </w:r>
      <w:proofErr w:type="gramStart"/>
      <w:r w:rsidRPr="006B2C68">
        <w:rPr>
          <w:rFonts w:cs="Times New Roman"/>
          <w:b/>
          <w:bCs/>
          <w:sz w:val="28"/>
          <w:szCs w:val="28"/>
          <w:lang w:eastAsia="ru-RU"/>
        </w:rPr>
        <w:t>проверки</w:t>
      </w:r>
      <w:proofErr w:type="gramEnd"/>
      <w:r w:rsidR="006B2C68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6B2C68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 w:rsidRPr="006B2C68">
        <w:rPr>
          <w:rFonts w:cs="Times New Roman"/>
          <w:sz w:val="28"/>
          <w:szCs w:val="28"/>
        </w:rPr>
        <w:t>».</w:t>
      </w:r>
    </w:p>
    <w:p w:rsidR="00DD746A" w:rsidRPr="006B2C68" w:rsidRDefault="00DD746A" w:rsidP="006B2C68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 w:rsidRPr="006B2C68">
        <w:rPr>
          <w:rFonts w:cs="Times New Roman"/>
          <w:sz w:val="28"/>
          <w:szCs w:val="28"/>
        </w:rPr>
        <w:t xml:space="preserve">4) </w:t>
      </w:r>
      <w:r w:rsidRPr="006B2C68">
        <w:rPr>
          <w:rFonts w:cs="Times New Roman"/>
          <w:iCs/>
          <w:sz w:val="28"/>
          <w:szCs w:val="28"/>
          <w:lang w:eastAsia="ar-SA"/>
        </w:rPr>
        <w:t>дополнить пунктом 3.2.7 следующего содержания:</w:t>
      </w:r>
    </w:p>
    <w:p w:rsidR="00DD746A" w:rsidRPr="006B2C68" w:rsidRDefault="00DD746A" w:rsidP="006B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>«3.2.7. В ходе подготовки к проведению плановой проверки</w:t>
      </w:r>
      <w:r w:rsidR="006B2C68">
        <w:rPr>
          <w:rFonts w:cs="Times New Roman"/>
          <w:sz w:val="28"/>
          <w:szCs w:val="28"/>
        </w:rPr>
        <w:t>,</w:t>
      </w:r>
      <w:r w:rsidRPr="006B2C68">
        <w:rPr>
          <w:rFonts w:cs="Times New Roman"/>
          <w:sz w:val="28"/>
          <w:szCs w:val="28"/>
        </w:rPr>
        <w:t xml:space="preserve"> специалист </w:t>
      </w:r>
      <w:proofErr w:type="gramStart"/>
      <w:r w:rsidRPr="006B2C68">
        <w:rPr>
          <w:rFonts w:cs="Times New Roman"/>
          <w:sz w:val="28"/>
          <w:szCs w:val="28"/>
        </w:rPr>
        <w:t>Администрации</w:t>
      </w:r>
      <w:proofErr w:type="gramEnd"/>
      <w:r w:rsidRPr="006B2C68">
        <w:rPr>
          <w:rFonts w:cs="Times New Roman"/>
          <w:sz w:val="28"/>
          <w:szCs w:val="28"/>
        </w:rPr>
        <w:t xml:space="preserve"> в чьей должностной инструкции закреплены данные обязанности</w:t>
      </w:r>
      <w:r w:rsidR="004E3337" w:rsidRPr="006B2C68">
        <w:rPr>
          <w:rFonts w:cs="Times New Roman"/>
          <w:sz w:val="28"/>
          <w:szCs w:val="28"/>
        </w:rPr>
        <w:t>,</w:t>
      </w:r>
      <w:r w:rsidRPr="006B2C68">
        <w:rPr>
          <w:rFonts w:cs="Times New Roman"/>
          <w:sz w:val="28"/>
          <w:szCs w:val="28"/>
        </w:rPr>
        <w:t xml:space="preserve"> запрашивает в рамках межведомственного взаимодействия следующую информацию (документы): </w:t>
      </w:r>
    </w:p>
    <w:p w:rsidR="00DD746A" w:rsidRPr="006B2C68" w:rsidRDefault="00DD746A" w:rsidP="006B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DD746A" w:rsidRPr="006B2C68" w:rsidRDefault="00DD746A" w:rsidP="006B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 xml:space="preserve"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</w:t>
      </w:r>
      <w:proofErr w:type="gramStart"/>
      <w:r w:rsidRPr="006B2C68">
        <w:rPr>
          <w:rFonts w:cs="Times New Roman"/>
          <w:sz w:val="28"/>
          <w:szCs w:val="28"/>
        </w:rPr>
        <w:t>заказам</w:t>
      </w:r>
      <w:proofErr w:type="gramEnd"/>
      <w:r w:rsidRPr="006B2C68">
        <w:rPr>
          <w:rFonts w:cs="Times New Roman"/>
          <w:sz w:val="28"/>
          <w:szCs w:val="28"/>
        </w:rPr>
        <w:t xml:space="preserve"> либо для обеспечения собственных нужд юридического лица или индивидуального предпринимателя);</w:t>
      </w:r>
    </w:p>
    <w:p w:rsidR="00DD746A" w:rsidRPr="006B2C68" w:rsidRDefault="005010CF" w:rsidP="006B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>- выписка из Е</w:t>
      </w:r>
      <w:r w:rsidR="00DD746A" w:rsidRPr="006B2C68">
        <w:rPr>
          <w:rFonts w:cs="Times New Roman"/>
          <w:sz w:val="28"/>
          <w:szCs w:val="28"/>
        </w:rPr>
        <w:t xml:space="preserve">диного государственного </w:t>
      </w:r>
      <w:r w:rsidRPr="006B2C68">
        <w:rPr>
          <w:rFonts w:cs="Times New Roman"/>
          <w:sz w:val="28"/>
          <w:szCs w:val="28"/>
        </w:rPr>
        <w:t>реестра юридических лиц</w:t>
      </w:r>
      <w:r w:rsidR="00DD746A" w:rsidRPr="006B2C68">
        <w:rPr>
          <w:rFonts w:cs="Times New Roman"/>
          <w:sz w:val="28"/>
          <w:szCs w:val="28"/>
        </w:rPr>
        <w:t xml:space="preserve"> (получение кратких сведений из </w:t>
      </w:r>
      <w:r w:rsidRPr="006B2C68"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="006B2C68">
        <w:rPr>
          <w:rFonts w:cs="Times New Roman"/>
          <w:sz w:val="28"/>
          <w:szCs w:val="28"/>
        </w:rPr>
        <w:t xml:space="preserve"> </w:t>
      </w:r>
      <w:r w:rsidRPr="006B2C68"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="00DD746A" w:rsidRPr="006B2C68">
        <w:rPr>
          <w:rFonts w:cs="Times New Roman"/>
          <w:sz w:val="28"/>
          <w:szCs w:val="28"/>
        </w:rPr>
        <w:t xml:space="preserve">); </w:t>
      </w:r>
    </w:p>
    <w:p w:rsidR="00DD746A" w:rsidRPr="006B2C68" w:rsidRDefault="005010CF" w:rsidP="006B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="00DD746A" w:rsidRPr="006B2C68">
        <w:rPr>
          <w:rFonts w:cs="Times New Roman"/>
          <w:sz w:val="28"/>
          <w:szCs w:val="28"/>
        </w:rPr>
        <w:t xml:space="preserve"> (пол</w:t>
      </w:r>
      <w:r w:rsidRPr="006B2C68"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="00DD746A" w:rsidRPr="006B2C68">
        <w:rPr>
          <w:rFonts w:cs="Times New Roman"/>
          <w:sz w:val="28"/>
          <w:szCs w:val="28"/>
        </w:rPr>
        <w:t>)</w:t>
      </w:r>
      <w:proofErr w:type="gramStart"/>
      <w:r w:rsidR="00DD746A" w:rsidRPr="006B2C68">
        <w:rPr>
          <w:rFonts w:cs="Times New Roman"/>
          <w:sz w:val="28"/>
          <w:szCs w:val="28"/>
        </w:rPr>
        <w:t>.»</w:t>
      </w:r>
      <w:proofErr w:type="gramEnd"/>
      <w:r w:rsidR="00DD746A" w:rsidRPr="006B2C68">
        <w:rPr>
          <w:rFonts w:cs="Times New Roman"/>
          <w:sz w:val="28"/>
          <w:szCs w:val="28"/>
        </w:rPr>
        <w:t>.</w:t>
      </w:r>
    </w:p>
    <w:p w:rsidR="00212BB6" w:rsidRPr="006B2C68" w:rsidRDefault="00DD746A" w:rsidP="006B2C68">
      <w:pPr>
        <w:pStyle w:val="a7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>5</w:t>
      </w:r>
      <w:r w:rsidR="00212BB6" w:rsidRPr="006B2C68">
        <w:rPr>
          <w:rFonts w:cs="Times New Roman"/>
          <w:sz w:val="28"/>
          <w:szCs w:val="28"/>
        </w:rPr>
        <w:t>) название пункта 3.3 изложить в следующей редакции:</w:t>
      </w:r>
    </w:p>
    <w:p w:rsidR="00212BB6" w:rsidRPr="006B2C68" w:rsidRDefault="00212BB6" w:rsidP="006B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cs="Times New Roman"/>
          <w:b/>
          <w:bCs/>
          <w:sz w:val="28"/>
          <w:szCs w:val="28"/>
          <w:lang w:eastAsia="ru-RU"/>
        </w:rPr>
      </w:pPr>
      <w:r w:rsidRPr="006B2C68">
        <w:rPr>
          <w:rFonts w:cs="Times New Roman"/>
          <w:b/>
          <w:bCs/>
          <w:sz w:val="28"/>
          <w:szCs w:val="28"/>
          <w:lang w:eastAsia="ru-RU"/>
        </w:rPr>
        <w:lastRenderedPageBreak/>
        <w:t xml:space="preserve">«3.3.Организация и проведение </w:t>
      </w:r>
      <w:proofErr w:type="gramStart"/>
      <w:r w:rsidRPr="006B2C68">
        <w:rPr>
          <w:rFonts w:cs="Times New Roman"/>
          <w:b/>
          <w:bCs/>
          <w:sz w:val="28"/>
          <w:szCs w:val="28"/>
          <w:lang w:eastAsia="ru-RU"/>
        </w:rPr>
        <w:t>внеплановой</w:t>
      </w:r>
      <w:proofErr w:type="gramEnd"/>
      <w:r w:rsidRPr="006B2C68">
        <w:rPr>
          <w:rFonts w:cs="Times New Roman"/>
          <w:b/>
          <w:bCs/>
          <w:sz w:val="28"/>
          <w:szCs w:val="28"/>
          <w:lang w:eastAsia="ru-RU"/>
        </w:rPr>
        <w:t xml:space="preserve"> проверки</w:t>
      </w:r>
      <w:r w:rsidRPr="006B2C68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взаимодействия»</w:t>
      </w:r>
      <w:r w:rsidRPr="006B2C68">
        <w:rPr>
          <w:rFonts w:cs="Times New Roman"/>
          <w:sz w:val="28"/>
          <w:szCs w:val="28"/>
        </w:rPr>
        <w:t>.</w:t>
      </w:r>
    </w:p>
    <w:p w:rsidR="00AE1B50" w:rsidRPr="006B2C68" w:rsidRDefault="00AE1B50" w:rsidP="006B2C6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4E7514" w:rsidRPr="006B2C68" w:rsidRDefault="00212BB6" w:rsidP="006B2C68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 w:rsidRPr="006B2C68">
        <w:rPr>
          <w:rFonts w:cs="Times New Roman"/>
          <w:sz w:val="28"/>
          <w:szCs w:val="28"/>
        </w:rPr>
        <w:t>6</w:t>
      </w:r>
      <w:r w:rsidR="004E7514" w:rsidRPr="006B2C68">
        <w:rPr>
          <w:rFonts w:cs="Times New Roman"/>
          <w:sz w:val="28"/>
          <w:szCs w:val="28"/>
        </w:rPr>
        <w:t xml:space="preserve">) </w:t>
      </w:r>
      <w:r w:rsidR="004E7514" w:rsidRPr="006B2C68">
        <w:rPr>
          <w:rFonts w:cs="Times New Roman"/>
          <w:iCs/>
          <w:sz w:val="28"/>
          <w:szCs w:val="28"/>
          <w:lang w:eastAsia="ar-SA"/>
        </w:rPr>
        <w:t>дополнить пунктом 3.3.8 следующего содержания:</w:t>
      </w:r>
    </w:p>
    <w:p w:rsidR="004E7514" w:rsidRPr="006B2C68" w:rsidRDefault="004E7514" w:rsidP="006B2C68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 w:rsidRPr="006B2C68">
        <w:rPr>
          <w:rFonts w:cs="Times New Roman"/>
          <w:iCs/>
          <w:sz w:val="28"/>
          <w:szCs w:val="28"/>
          <w:lang w:eastAsia="ar-SA"/>
        </w:rPr>
        <w:t>«</w:t>
      </w:r>
      <w:r w:rsidR="003D52F2" w:rsidRPr="006B2C68">
        <w:rPr>
          <w:rFonts w:cs="Times New Roman"/>
          <w:iCs/>
          <w:sz w:val="28"/>
          <w:szCs w:val="28"/>
          <w:lang w:eastAsia="ar-SA"/>
        </w:rPr>
        <w:t>3.3.8</w:t>
      </w:r>
      <w:r w:rsidRPr="006B2C68">
        <w:rPr>
          <w:rFonts w:cs="Times New Roman"/>
          <w:iCs/>
          <w:sz w:val="28"/>
          <w:szCs w:val="28"/>
          <w:lang w:eastAsia="ar-SA"/>
        </w:rPr>
        <w:t xml:space="preserve">. В случае необходимости ходе </w:t>
      </w:r>
      <w:r w:rsidR="002627B9" w:rsidRPr="006B2C68">
        <w:rPr>
          <w:rFonts w:cs="Times New Roman"/>
          <w:iCs/>
          <w:sz w:val="28"/>
          <w:szCs w:val="28"/>
          <w:lang w:eastAsia="ar-SA"/>
        </w:rPr>
        <w:t xml:space="preserve">внеплановой </w:t>
      </w:r>
      <w:r w:rsidRPr="006B2C68">
        <w:rPr>
          <w:rFonts w:cs="Times New Roman"/>
          <w:iCs/>
          <w:sz w:val="28"/>
          <w:szCs w:val="28"/>
          <w:lang w:eastAsia="ar-SA"/>
        </w:rPr>
        <w:t xml:space="preserve">подготовки к проведению проверки </w:t>
      </w:r>
      <w:r w:rsidRPr="006B2C68">
        <w:rPr>
          <w:rFonts w:cs="Times New Roman"/>
          <w:sz w:val="28"/>
          <w:szCs w:val="28"/>
        </w:rPr>
        <w:t>специалистАдминистрации, в чьей должностной инструкции закреплены данные обязанности</w:t>
      </w:r>
      <w:r w:rsidR="00AE1B50" w:rsidRPr="006B2C68">
        <w:rPr>
          <w:rFonts w:cs="Times New Roman"/>
          <w:sz w:val="28"/>
          <w:szCs w:val="28"/>
        </w:rPr>
        <w:t>,</w:t>
      </w:r>
      <w:r w:rsidRPr="006B2C68">
        <w:rPr>
          <w:rFonts w:cs="Times New Roman"/>
          <w:sz w:val="28"/>
          <w:szCs w:val="28"/>
        </w:rPr>
        <w:t xml:space="preserve"> запрашивает </w:t>
      </w:r>
      <w:r w:rsidRPr="006B2C68"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4E7514" w:rsidRPr="006B2C68" w:rsidRDefault="004E7514" w:rsidP="006B2C68">
      <w:pPr>
        <w:pStyle w:val="ConsPlusNormal"/>
        <w:ind w:firstLine="567"/>
        <w:jc w:val="both"/>
      </w:pPr>
      <w:r w:rsidRPr="006B2C68"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4E7514" w:rsidRPr="006B2C68" w:rsidRDefault="004E7514" w:rsidP="006B2C68">
      <w:pPr>
        <w:pStyle w:val="ConsPlusNormal"/>
        <w:ind w:firstLine="567"/>
        <w:jc w:val="both"/>
      </w:pPr>
      <w:r w:rsidRPr="006B2C68">
        <w:t xml:space="preserve"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</w:t>
      </w:r>
      <w:proofErr w:type="gramStart"/>
      <w:r w:rsidRPr="006B2C68">
        <w:t>заказам</w:t>
      </w:r>
      <w:proofErr w:type="gramEnd"/>
      <w:r w:rsidRPr="006B2C68">
        <w:t xml:space="preserve"> либо для обеспечения собственных нужд юридического лица или индивидуального предпринимателя);</w:t>
      </w:r>
    </w:p>
    <w:p w:rsidR="003D52F2" w:rsidRPr="006B2C68" w:rsidRDefault="003D52F2" w:rsidP="006B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 xml:space="preserve">- выписка из Единого государственного реестра юридических лиц (получение кратких сведений из Единого государственного реестра юридических лицпо индивидуальному налоговому номеру, основному государственному регистрационному номеру); </w:t>
      </w:r>
    </w:p>
    <w:p w:rsidR="003D52F2" w:rsidRPr="006B2C68" w:rsidRDefault="003D52F2" w:rsidP="006B2C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 (получение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номеру)</w:t>
      </w:r>
      <w:proofErr w:type="gramStart"/>
      <w:r w:rsidRPr="006B2C68">
        <w:rPr>
          <w:rFonts w:cs="Times New Roman"/>
          <w:sz w:val="28"/>
          <w:szCs w:val="28"/>
        </w:rPr>
        <w:t>.»</w:t>
      </w:r>
      <w:proofErr w:type="gramEnd"/>
      <w:r w:rsidRPr="006B2C68">
        <w:rPr>
          <w:rFonts w:cs="Times New Roman"/>
          <w:sz w:val="28"/>
          <w:szCs w:val="28"/>
        </w:rPr>
        <w:t>.</w:t>
      </w:r>
    </w:p>
    <w:p w:rsidR="00184CFF" w:rsidRPr="006B2C68" w:rsidRDefault="00184CFF" w:rsidP="006B2C6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AE1B50" w:rsidRPr="006B2C68" w:rsidRDefault="00950E6C" w:rsidP="006B2C68">
      <w:pPr>
        <w:spacing w:after="0" w:line="240" w:lineRule="auto"/>
        <w:ind w:firstLine="567"/>
        <w:jc w:val="both"/>
        <w:rPr>
          <w:rFonts w:cs="Times New Roman"/>
          <w:bCs/>
          <w:sz w:val="28"/>
          <w:szCs w:val="28"/>
          <w:lang w:eastAsia="ru-RU"/>
        </w:rPr>
      </w:pPr>
      <w:r w:rsidRPr="006B2C68">
        <w:rPr>
          <w:rFonts w:cs="Times New Roman"/>
          <w:sz w:val="28"/>
          <w:szCs w:val="28"/>
        </w:rPr>
        <w:t>2</w:t>
      </w:r>
      <w:r w:rsidR="00A03F8A" w:rsidRPr="006B2C68">
        <w:rPr>
          <w:rFonts w:cs="Times New Roman"/>
          <w:sz w:val="28"/>
          <w:szCs w:val="28"/>
        </w:rPr>
        <w:t>.</w:t>
      </w:r>
      <w:r w:rsidR="00AE1B50" w:rsidRPr="006B2C68">
        <w:rPr>
          <w:rFonts w:cs="Times New Roman"/>
          <w:sz w:val="28"/>
          <w:szCs w:val="28"/>
          <w:lang w:eastAsia="ru-RU"/>
        </w:rPr>
        <w:t xml:space="preserve"> Данное постановление вступает в силу со дня подписания Главой муниципального образования </w:t>
      </w:r>
      <w:r w:rsidR="00E5760C" w:rsidRPr="006B2C68">
        <w:rPr>
          <w:rFonts w:cs="Times New Roman"/>
          <w:sz w:val="28"/>
          <w:szCs w:val="28"/>
          <w:lang w:eastAsia="ru-RU"/>
        </w:rPr>
        <w:t>Печенковск</w:t>
      </w:r>
      <w:r w:rsidR="00AE1B50" w:rsidRPr="006B2C68">
        <w:rPr>
          <w:rFonts w:cs="Times New Roman"/>
          <w:sz w:val="28"/>
          <w:szCs w:val="28"/>
          <w:lang w:eastAsia="ru-RU"/>
        </w:rPr>
        <w:t xml:space="preserve">ое сельское поселение и подлежит обнародованию в местах, предназначенных для обнародования нормативных правовых </w:t>
      </w:r>
      <w:r w:rsidR="00E5760C" w:rsidRPr="006B2C68">
        <w:rPr>
          <w:rFonts w:cs="Times New Roman"/>
          <w:sz w:val="28"/>
          <w:szCs w:val="28"/>
          <w:lang w:eastAsia="ru-RU"/>
        </w:rPr>
        <w:t xml:space="preserve">актов и  размещению на официальном сайте  </w:t>
      </w:r>
      <w:r w:rsidR="00AE1B50" w:rsidRPr="006B2C68">
        <w:rPr>
          <w:rFonts w:cs="Times New Roman"/>
          <w:sz w:val="28"/>
          <w:szCs w:val="28"/>
          <w:lang w:eastAsia="ru-RU"/>
        </w:rPr>
        <w:t xml:space="preserve">муниципального образования </w:t>
      </w:r>
      <w:r w:rsidR="00E5760C" w:rsidRPr="006B2C68">
        <w:rPr>
          <w:rFonts w:cs="Times New Roman"/>
          <w:sz w:val="28"/>
          <w:szCs w:val="28"/>
          <w:lang w:eastAsia="ru-RU"/>
        </w:rPr>
        <w:t xml:space="preserve">Печенковское сельское поселение  </w:t>
      </w:r>
      <w:r w:rsidR="00E5760C" w:rsidRPr="006B2C68">
        <w:rPr>
          <w:rFonts w:cs="Times New Roman"/>
          <w:bCs/>
          <w:sz w:val="28"/>
          <w:szCs w:val="28"/>
          <w:lang w:eastAsia="ru-RU"/>
        </w:rPr>
        <w:t xml:space="preserve"> в </w:t>
      </w:r>
      <w:r w:rsidR="00AE1B50" w:rsidRPr="006B2C68">
        <w:rPr>
          <w:rFonts w:cs="Times New Roman"/>
          <w:bCs/>
          <w:sz w:val="28"/>
          <w:szCs w:val="28"/>
          <w:lang w:eastAsia="ru-RU"/>
        </w:rPr>
        <w:t xml:space="preserve"> сети «Интернет».</w:t>
      </w:r>
    </w:p>
    <w:p w:rsidR="00AE1B50" w:rsidRPr="006B2C68" w:rsidRDefault="00AE1B50" w:rsidP="006B2C68">
      <w:pPr>
        <w:spacing w:after="0" w:line="240" w:lineRule="auto"/>
        <w:ind w:right="-2" w:firstLine="567"/>
        <w:jc w:val="both"/>
        <w:rPr>
          <w:rFonts w:cs="Times New Roman"/>
          <w:sz w:val="28"/>
          <w:szCs w:val="28"/>
          <w:lang w:eastAsia="ru-RU"/>
        </w:rPr>
      </w:pPr>
    </w:p>
    <w:p w:rsidR="003D52F2" w:rsidRPr="006B2C68" w:rsidRDefault="003D52F2" w:rsidP="006B2C6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3D52F2" w:rsidRPr="006B2C68" w:rsidRDefault="003D52F2" w:rsidP="006B2C6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1005CB" w:rsidRPr="006B2C68" w:rsidRDefault="00184CFF" w:rsidP="006B2C6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8"/>
          <w:szCs w:val="28"/>
        </w:rPr>
      </w:pPr>
      <w:r w:rsidRPr="006B2C68">
        <w:rPr>
          <w:rFonts w:cs="Times New Roman"/>
          <w:sz w:val="28"/>
          <w:szCs w:val="28"/>
        </w:rPr>
        <w:t xml:space="preserve">Глава муниципального образования                                                                       </w:t>
      </w:r>
      <w:r w:rsidR="00E5760C" w:rsidRPr="006B2C68">
        <w:rPr>
          <w:rFonts w:cs="Times New Roman"/>
          <w:sz w:val="28"/>
          <w:szCs w:val="28"/>
        </w:rPr>
        <w:t>Печенковск</w:t>
      </w:r>
      <w:r w:rsidRPr="006B2C68">
        <w:rPr>
          <w:rFonts w:cs="Times New Roman"/>
          <w:sz w:val="28"/>
          <w:szCs w:val="28"/>
        </w:rPr>
        <w:t>ое сельс</w:t>
      </w:r>
      <w:r w:rsidR="00E5760C" w:rsidRPr="006B2C68">
        <w:rPr>
          <w:rFonts w:cs="Times New Roman"/>
          <w:sz w:val="28"/>
          <w:szCs w:val="28"/>
        </w:rPr>
        <w:t xml:space="preserve">кое поселение </w:t>
      </w:r>
      <w:r w:rsidR="00E5760C" w:rsidRPr="006B2C68">
        <w:rPr>
          <w:rFonts w:cs="Times New Roman"/>
          <w:sz w:val="28"/>
          <w:szCs w:val="28"/>
        </w:rPr>
        <w:tab/>
      </w:r>
      <w:r w:rsidR="00E5760C" w:rsidRPr="006B2C68">
        <w:rPr>
          <w:rFonts w:cs="Times New Roman"/>
          <w:sz w:val="28"/>
          <w:szCs w:val="28"/>
        </w:rPr>
        <w:tab/>
      </w:r>
      <w:r w:rsidR="00E5760C" w:rsidRPr="006B2C68">
        <w:rPr>
          <w:rFonts w:cs="Times New Roman"/>
          <w:sz w:val="28"/>
          <w:szCs w:val="28"/>
        </w:rPr>
        <w:tab/>
      </w:r>
      <w:r w:rsidR="00E5760C" w:rsidRPr="006B2C68">
        <w:rPr>
          <w:rFonts w:cs="Times New Roman"/>
          <w:sz w:val="28"/>
          <w:szCs w:val="28"/>
        </w:rPr>
        <w:tab/>
      </w:r>
      <w:r w:rsidR="00E5760C" w:rsidRPr="006B2C68">
        <w:rPr>
          <w:rFonts w:cs="Times New Roman"/>
          <w:sz w:val="28"/>
          <w:szCs w:val="28"/>
        </w:rPr>
        <w:tab/>
      </w:r>
      <w:r w:rsidR="00E5760C" w:rsidRPr="006B2C68">
        <w:rPr>
          <w:rFonts w:cs="Times New Roman"/>
          <w:sz w:val="28"/>
          <w:szCs w:val="28"/>
        </w:rPr>
        <w:tab/>
      </w:r>
      <w:proofErr w:type="spellStart"/>
      <w:r w:rsidR="00E5760C" w:rsidRPr="006B2C68">
        <w:rPr>
          <w:rFonts w:cs="Times New Roman"/>
          <w:sz w:val="28"/>
          <w:szCs w:val="28"/>
        </w:rPr>
        <w:t>Р.Н.Свисто</w:t>
      </w:r>
      <w:proofErr w:type="spellEnd"/>
    </w:p>
    <w:p w:rsidR="00D72599" w:rsidRPr="006B2C68" w:rsidRDefault="00D72599" w:rsidP="006B2C68">
      <w:pPr>
        <w:spacing w:after="0" w:line="240" w:lineRule="auto"/>
        <w:ind w:firstLine="567"/>
        <w:rPr>
          <w:rFonts w:cs="Times New Roman"/>
          <w:sz w:val="28"/>
          <w:szCs w:val="28"/>
        </w:rPr>
      </w:pPr>
    </w:p>
    <w:sectPr w:rsidR="00D72599" w:rsidRPr="006B2C68" w:rsidSect="006B2C68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063"/>
    <w:rsid w:val="0007550D"/>
    <w:rsid w:val="000A4B20"/>
    <w:rsid w:val="001005CB"/>
    <w:rsid w:val="0012671D"/>
    <w:rsid w:val="00177E27"/>
    <w:rsid w:val="00184CFF"/>
    <w:rsid w:val="001B0B74"/>
    <w:rsid w:val="001E0E7D"/>
    <w:rsid w:val="00212BB6"/>
    <w:rsid w:val="002627B9"/>
    <w:rsid w:val="00264928"/>
    <w:rsid w:val="003B56E6"/>
    <w:rsid w:val="003D52F2"/>
    <w:rsid w:val="003E0095"/>
    <w:rsid w:val="003E52BF"/>
    <w:rsid w:val="00442DB3"/>
    <w:rsid w:val="004923D5"/>
    <w:rsid w:val="004954BB"/>
    <w:rsid w:val="004E3337"/>
    <w:rsid w:val="004E7514"/>
    <w:rsid w:val="005010CF"/>
    <w:rsid w:val="00535B45"/>
    <w:rsid w:val="00550EAB"/>
    <w:rsid w:val="00566063"/>
    <w:rsid w:val="005A56E8"/>
    <w:rsid w:val="0063615D"/>
    <w:rsid w:val="006B1754"/>
    <w:rsid w:val="006B2C68"/>
    <w:rsid w:val="006E15C5"/>
    <w:rsid w:val="00711772"/>
    <w:rsid w:val="00726486"/>
    <w:rsid w:val="007A39DF"/>
    <w:rsid w:val="008A44EF"/>
    <w:rsid w:val="008D1F74"/>
    <w:rsid w:val="008E085E"/>
    <w:rsid w:val="008E645C"/>
    <w:rsid w:val="00926221"/>
    <w:rsid w:val="00927A1A"/>
    <w:rsid w:val="00950E6C"/>
    <w:rsid w:val="00982109"/>
    <w:rsid w:val="009B662A"/>
    <w:rsid w:val="009C3F15"/>
    <w:rsid w:val="00A03F8A"/>
    <w:rsid w:val="00A21C05"/>
    <w:rsid w:val="00A67443"/>
    <w:rsid w:val="00AE1B50"/>
    <w:rsid w:val="00AE2755"/>
    <w:rsid w:val="00B04EC4"/>
    <w:rsid w:val="00B53E3B"/>
    <w:rsid w:val="00B7041E"/>
    <w:rsid w:val="00BB3072"/>
    <w:rsid w:val="00BC6DF0"/>
    <w:rsid w:val="00BD53C9"/>
    <w:rsid w:val="00C4787D"/>
    <w:rsid w:val="00CE03D4"/>
    <w:rsid w:val="00CE271C"/>
    <w:rsid w:val="00CF0E05"/>
    <w:rsid w:val="00D72599"/>
    <w:rsid w:val="00DC26B0"/>
    <w:rsid w:val="00DC290C"/>
    <w:rsid w:val="00DD2BA0"/>
    <w:rsid w:val="00DD746A"/>
    <w:rsid w:val="00DD7F73"/>
    <w:rsid w:val="00E24520"/>
    <w:rsid w:val="00E24A34"/>
    <w:rsid w:val="00E5682E"/>
    <w:rsid w:val="00E5760C"/>
    <w:rsid w:val="00EC7590"/>
    <w:rsid w:val="00EE7694"/>
    <w:rsid w:val="00F2008D"/>
    <w:rsid w:val="00F24E30"/>
    <w:rsid w:val="00F4134B"/>
    <w:rsid w:val="00FF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0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E271C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926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26221"/>
    <w:rPr>
      <w:rFonts w:ascii="Times New Roman" w:eastAsia="Times New Roman" w:hAnsi="Times New Roman" w:cs="Arial"/>
      <w:sz w:val="24"/>
      <w:szCs w:val="21"/>
    </w:rPr>
  </w:style>
  <w:style w:type="paragraph" w:customStyle="1" w:styleId="ConsPlusTitle">
    <w:name w:val="ConsPlusTitle"/>
    <w:rsid w:val="00442DB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ПОСТАНОВЛЕНИЕ</vt:lpstr>
      <vt:lpstr/>
      <vt:lpstr>от ______________                                №_____</vt:lpstr>
      <vt:lpstr>ПОСТАНОВЛЯЕТ:</vt:lpstr>
      <vt:lpstr/>
      <vt:lpstr>    «3.3.Организация и проведение внеплановой проверкии запрос необходимых документо</vt:lpstr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user</cp:lastModifiedBy>
  <cp:revision>11</cp:revision>
  <cp:lastPrinted>2017-05-25T12:00:00Z</cp:lastPrinted>
  <dcterms:created xsi:type="dcterms:W3CDTF">2017-05-30T05:49:00Z</dcterms:created>
  <dcterms:modified xsi:type="dcterms:W3CDTF">2017-08-18T13:47:00Z</dcterms:modified>
</cp:coreProperties>
</file>