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8A6" w:rsidRDefault="006C78A6" w:rsidP="006C78A6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-167640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C78A6" w:rsidRDefault="006C78A6" w:rsidP="006C78A6">
      <w:pPr>
        <w:jc w:val="center"/>
        <w:rPr>
          <w:b/>
          <w:bCs/>
          <w:sz w:val="28"/>
          <w:szCs w:val="28"/>
        </w:rPr>
      </w:pPr>
    </w:p>
    <w:p w:rsidR="006C78A6" w:rsidRDefault="006C78A6" w:rsidP="006C78A6">
      <w:pPr>
        <w:jc w:val="center"/>
        <w:rPr>
          <w:b/>
          <w:bCs/>
          <w:sz w:val="28"/>
          <w:szCs w:val="28"/>
        </w:rPr>
      </w:pPr>
    </w:p>
    <w:p w:rsidR="006C78A6" w:rsidRDefault="006C78A6" w:rsidP="006C78A6">
      <w:pPr>
        <w:rPr>
          <w:b/>
          <w:bCs/>
          <w:sz w:val="28"/>
          <w:szCs w:val="28"/>
        </w:rPr>
      </w:pPr>
    </w:p>
    <w:p w:rsidR="006C78A6" w:rsidRDefault="006C78A6" w:rsidP="006C7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6C78A6" w:rsidRDefault="006C78A6" w:rsidP="006C7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6C78A6" w:rsidRDefault="006C78A6" w:rsidP="006C78A6">
      <w:pPr>
        <w:rPr>
          <w:b/>
          <w:bCs/>
        </w:rPr>
      </w:pPr>
    </w:p>
    <w:p w:rsidR="006C78A6" w:rsidRDefault="00FA2B67" w:rsidP="006C78A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   </w:t>
      </w:r>
      <w:r w:rsidR="008157C2">
        <w:rPr>
          <w:b/>
          <w:bCs/>
          <w:sz w:val="28"/>
          <w:szCs w:val="28"/>
        </w:rPr>
        <w:t xml:space="preserve">   проект</w:t>
      </w:r>
      <w:bookmarkStart w:id="0" w:name="_GoBack"/>
      <w:bookmarkEnd w:id="0"/>
    </w:p>
    <w:p w:rsidR="006C78A6" w:rsidRDefault="006C78A6" w:rsidP="006C78A6">
      <w:pPr>
        <w:ind w:firstLine="360"/>
        <w:rPr>
          <w:sz w:val="28"/>
          <w:szCs w:val="28"/>
        </w:rPr>
      </w:pPr>
    </w:p>
    <w:p w:rsidR="006C78A6" w:rsidRDefault="00863FEB" w:rsidP="006C78A6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DB7040">
        <w:rPr>
          <w:sz w:val="28"/>
          <w:szCs w:val="28"/>
        </w:rPr>
        <w:t>________</w:t>
      </w:r>
      <w:r>
        <w:rPr>
          <w:sz w:val="28"/>
          <w:szCs w:val="28"/>
        </w:rPr>
        <w:t>202</w:t>
      </w:r>
      <w:r w:rsidR="00D32E57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       №</w:t>
      </w:r>
      <w:r w:rsidR="00DB7040">
        <w:rPr>
          <w:sz w:val="28"/>
          <w:szCs w:val="28"/>
        </w:rPr>
        <w:t>___</w:t>
      </w:r>
    </w:p>
    <w:p w:rsidR="006C78A6" w:rsidRDefault="006C78A6" w:rsidP="006C78A6">
      <w:pPr>
        <w:rPr>
          <w:sz w:val="28"/>
          <w:szCs w:val="28"/>
        </w:rPr>
      </w:pPr>
    </w:p>
    <w:p w:rsidR="006C78A6" w:rsidRDefault="006C78A6" w:rsidP="006C78A6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«Развитие улично-дорожной сети и объектов благоустройства на территории муниципального образования   Печенковское сельское   поселение</w:t>
      </w:r>
      <w:r w:rsidR="003C6AD8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A52AA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C6AD8">
        <w:rPr>
          <w:sz w:val="28"/>
          <w:szCs w:val="28"/>
        </w:rPr>
        <w:t>6</w:t>
      </w:r>
      <w:r>
        <w:rPr>
          <w:sz w:val="28"/>
          <w:szCs w:val="28"/>
        </w:rPr>
        <w:t xml:space="preserve"> годы</w:t>
      </w:r>
    </w:p>
    <w:p w:rsidR="006C78A6" w:rsidRDefault="006C78A6" w:rsidP="006C78A6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6C78A6" w:rsidRDefault="006C78A6" w:rsidP="006C78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корректировкой объемов финансирования программных мероприятий муниципальной программы 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3C6AD8">
        <w:rPr>
          <w:sz w:val="28"/>
          <w:szCs w:val="28"/>
        </w:rPr>
        <w:t>»</w:t>
      </w:r>
      <w:r>
        <w:rPr>
          <w:sz w:val="28"/>
          <w:szCs w:val="28"/>
        </w:rPr>
        <w:t xml:space="preserve"> на 202</w:t>
      </w:r>
      <w:r w:rsidR="003C6AD8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3C6AD8">
        <w:rPr>
          <w:sz w:val="28"/>
          <w:szCs w:val="28"/>
        </w:rPr>
        <w:t>6</w:t>
      </w:r>
      <w:r>
        <w:rPr>
          <w:sz w:val="28"/>
          <w:szCs w:val="28"/>
        </w:rPr>
        <w:t xml:space="preserve"> годы, Администрация Печенковского сельского поселения </w:t>
      </w:r>
    </w:p>
    <w:p w:rsidR="006C78A6" w:rsidRDefault="006C78A6" w:rsidP="006C78A6">
      <w:pPr>
        <w:ind w:firstLine="360"/>
        <w:jc w:val="both"/>
        <w:rPr>
          <w:sz w:val="28"/>
          <w:szCs w:val="28"/>
        </w:rPr>
      </w:pPr>
    </w:p>
    <w:p w:rsidR="006C78A6" w:rsidRDefault="006C78A6" w:rsidP="006C78A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6C78A6" w:rsidRDefault="006C78A6" w:rsidP="006C78A6">
      <w:pPr>
        <w:tabs>
          <w:tab w:val="left" w:pos="0"/>
        </w:tabs>
        <w:jc w:val="both"/>
        <w:rPr>
          <w:sz w:val="28"/>
          <w:szCs w:val="28"/>
        </w:rPr>
      </w:pPr>
    </w:p>
    <w:p w:rsidR="00A52AA8" w:rsidRDefault="006C78A6" w:rsidP="006C78A6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Внести  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>«Развитие улично-дорожной сети и объектов благоустройства на территории муниципального образования Печенковское сельское поселение</w:t>
      </w:r>
      <w:r w:rsidR="00DB7040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на 202</w:t>
      </w:r>
      <w:r w:rsidR="00DB7040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-202</w:t>
      </w:r>
      <w:r w:rsidR="00DB7040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годы, утвержденную постановлением Администрации Печенковского сельского поселения от </w:t>
      </w:r>
      <w:r w:rsidR="003C6AD8">
        <w:rPr>
          <w:rFonts w:ascii="Times New Roman" w:hAnsi="Times New Roman"/>
          <w:sz w:val="28"/>
          <w:szCs w:val="28"/>
          <w:lang w:eastAsia="ru-RU"/>
        </w:rPr>
        <w:t>26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3C6AD8">
        <w:rPr>
          <w:rFonts w:ascii="Times New Roman" w:hAnsi="Times New Roman"/>
          <w:sz w:val="28"/>
          <w:szCs w:val="28"/>
          <w:lang w:eastAsia="ru-RU"/>
        </w:rPr>
        <w:t>08</w:t>
      </w:r>
      <w:r>
        <w:rPr>
          <w:rFonts w:ascii="Times New Roman" w:hAnsi="Times New Roman"/>
          <w:sz w:val="28"/>
          <w:szCs w:val="28"/>
          <w:lang w:eastAsia="ru-RU"/>
        </w:rPr>
        <w:t>.20</w:t>
      </w:r>
      <w:r w:rsidR="00DB7040">
        <w:rPr>
          <w:rFonts w:ascii="Times New Roman" w:hAnsi="Times New Roman"/>
          <w:sz w:val="28"/>
          <w:szCs w:val="28"/>
          <w:lang w:eastAsia="ru-RU"/>
        </w:rPr>
        <w:t>22</w:t>
      </w:r>
      <w:r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3C6AD8">
        <w:rPr>
          <w:rFonts w:ascii="Times New Roman" w:hAnsi="Times New Roman"/>
          <w:sz w:val="28"/>
          <w:szCs w:val="28"/>
          <w:lang w:eastAsia="ru-RU"/>
        </w:rPr>
        <w:t>47</w:t>
      </w:r>
      <w:r>
        <w:rPr>
          <w:rFonts w:ascii="Times New Roman" w:hAnsi="Times New Roman"/>
          <w:sz w:val="28"/>
          <w:szCs w:val="28"/>
          <w:lang w:eastAsia="ru-RU"/>
        </w:rPr>
        <w:t xml:space="preserve">,  следующие  изменения: </w:t>
      </w:r>
    </w:p>
    <w:p w:rsidR="00A52AA8" w:rsidRDefault="00A52AA8" w:rsidP="00A52AA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1) в паспорте муниципальной программы:  </w:t>
      </w:r>
    </w:p>
    <w:p w:rsidR="00B42211" w:rsidRDefault="00B42211" w:rsidP="00A52A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1.1) в строку «Наименование комплексов процессных мероприятий муниципальной программы» добавить пункт 3 следующего содержания:</w:t>
      </w:r>
    </w:p>
    <w:p w:rsidR="00B42211" w:rsidRDefault="00B42211" w:rsidP="00A52AA8">
      <w:pPr>
        <w:ind w:firstLine="720"/>
        <w:rPr>
          <w:sz w:val="28"/>
          <w:szCs w:val="28"/>
        </w:rPr>
      </w:pPr>
      <w:r>
        <w:rPr>
          <w:sz w:val="28"/>
          <w:szCs w:val="28"/>
        </w:rPr>
        <w:t>«3. Проектирование, строительство, реконструкция, капитальный ремонт и ремонт автомобильных дорог общег</w:t>
      </w:r>
      <w:r w:rsidR="00384517">
        <w:rPr>
          <w:sz w:val="28"/>
          <w:szCs w:val="28"/>
        </w:rPr>
        <w:t>о пользования местного значения</w:t>
      </w:r>
      <w:r>
        <w:rPr>
          <w:sz w:val="28"/>
          <w:szCs w:val="28"/>
        </w:rPr>
        <w:t>»;</w:t>
      </w:r>
    </w:p>
    <w:p w:rsidR="006C78A6" w:rsidRDefault="00A52AA8" w:rsidP="00A52A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B42211">
        <w:rPr>
          <w:sz w:val="28"/>
          <w:szCs w:val="28"/>
        </w:rPr>
        <w:t>2</w:t>
      </w:r>
      <w:r>
        <w:rPr>
          <w:sz w:val="28"/>
          <w:szCs w:val="28"/>
        </w:rPr>
        <w:t>) строку «Объемы бюджетных ассигнований программы» изложить в следующей редакции:</w:t>
      </w:r>
    </w:p>
    <w:p w:rsidR="00E14D29" w:rsidRDefault="00E14D29" w:rsidP="00A52AA8">
      <w:pPr>
        <w:jc w:val="both"/>
        <w:rPr>
          <w:sz w:val="28"/>
          <w:szCs w:val="28"/>
        </w:rPr>
      </w:pPr>
    </w:p>
    <w:p w:rsidR="00E14D29" w:rsidRDefault="00E14D29" w:rsidP="00A52AA8">
      <w:pPr>
        <w:jc w:val="both"/>
        <w:rPr>
          <w:sz w:val="28"/>
          <w:szCs w:val="28"/>
        </w:rPr>
      </w:pPr>
    </w:p>
    <w:p w:rsidR="00E14D29" w:rsidRDefault="00E14D29" w:rsidP="00A52AA8">
      <w:pPr>
        <w:jc w:val="both"/>
        <w:rPr>
          <w:sz w:val="28"/>
          <w:szCs w:val="28"/>
        </w:rPr>
      </w:pPr>
    </w:p>
    <w:p w:rsidR="00E14D29" w:rsidRDefault="00E14D29" w:rsidP="00A52AA8">
      <w:pPr>
        <w:jc w:val="both"/>
        <w:rPr>
          <w:sz w:val="28"/>
          <w:szCs w:val="28"/>
        </w:rPr>
      </w:pPr>
    </w:p>
    <w:p w:rsidR="00E14D29" w:rsidRDefault="00E14D29" w:rsidP="00A52AA8">
      <w:pPr>
        <w:jc w:val="both"/>
        <w:rPr>
          <w:sz w:val="28"/>
          <w:szCs w:val="28"/>
        </w:rPr>
      </w:pPr>
    </w:p>
    <w:p w:rsidR="00E14D29" w:rsidRDefault="00E14D29" w:rsidP="00A52AA8">
      <w:pPr>
        <w:jc w:val="both"/>
        <w:rPr>
          <w:sz w:val="28"/>
          <w:szCs w:val="28"/>
        </w:rPr>
      </w:pPr>
    </w:p>
    <w:p w:rsidR="00E14D29" w:rsidRDefault="00E14D29" w:rsidP="00A52AA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7817"/>
      </w:tblGrid>
      <w:tr w:rsidR="00A52AA8" w:rsidTr="00C924E3">
        <w:trPr>
          <w:trHeight w:val="5451"/>
          <w:tblCellSpacing w:w="0" w:type="dxa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52AA8" w:rsidRDefault="00A52AA8" w:rsidP="00675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бюджетных ассигнований</w:t>
            </w:r>
          </w:p>
          <w:p w:rsidR="00A52AA8" w:rsidRDefault="00A52AA8" w:rsidP="00675DB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  <w:p w:rsidR="00A52AA8" w:rsidRDefault="00A52AA8" w:rsidP="00675DB3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C6AD8" w:rsidRDefault="00A52AA8" w:rsidP="00675DB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бюджетных ассигнований на реализацию муниципальной программы</w:t>
            </w:r>
            <w:r w:rsidR="003C6AD8">
              <w:rPr>
                <w:lang w:eastAsia="en-US"/>
              </w:rPr>
              <w:t xml:space="preserve"> составляет   </w:t>
            </w:r>
            <w:r w:rsidR="00B42211">
              <w:rPr>
                <w:lang w:eastAsia="en-US"/>
              </w:rPr>
              <w:t>21276,3</w:t>
            </w:r>
            <w:r w:rsidR="003C6AD8">
              <w:rPr>
                <w:lang w:eastAsia="en-US"/>
              </w:rPr>
              <w:t xml:space="preserve"> тыс.</w:t>
            </w:r>
            <w:r w:rsidR="00B42211">
              <w:rPr>
                <w:lang w:eastAsia="en-US"/>
              </w:rPr>
              <w:t xml:space="preserve"> </w:t>
            </w:r>
            <w:r w:rsidR="003C6AD8">
              <w:rPr>
                <w:lang w:eastAsia="en-US"/>
              </w:rPr>
              <w:t>рублей, в том числе;</w:t>
            </w:r>
            <w:r>
              <w:rPr>
                <w:lang w:eastAsia="en-US"/>
              </w:rPr>
              <w:t xml:space="preserve">  </w:t>
            </w:r>
          </w:p>
          <w:p w:rsidR="00A52AA8" w:rsidRDefault="003C6AD8" w:rsidP="00675DB3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A52AA8">
              <w:rPr>
                <w:lang w:eastAsia="en-US"/>
              </w:rPr>
              <w:t>средств</w:t>
            </w:r>
            <w:r>
              <w:rPr>
                <w:lang w:eastAsia="en-US"/>
              </w:rPr>
              <w:t>а</w:t>
            </w:r>
            <w:r w:rsidR="00A52AA8">
              <w:rPr>
                <w:lang w:eastAsia="en-US"/>
              </w:rPr>
              <w:t xml:space="preserve"> бюджета муниципального образования Печенковское  сельское поселение   </w:t>
            </w:r>
            <w:r>
              <w:rPr>
                <w:lang w:eastAsia="en-US"/>
              </w:rPr>
              <w:t xml:space="preserve">в сумме </w:t>
            </w:r>
            <w:r w:rsidR="00A52AA8">
              <w:rPr>
                <w:lang w:eastAsia="en-US"/>
              </w:rPr>
              <w:t xml:space="preserve"> </w:t>
            </w:r>
            <w:r w:rsidR="00B42211">
              <w:rPr>
                <w:lang w:eastAsia="en-US"/>
              </w:rPr>
              <w:t>7121,5</w:t>
            </w:r>
            <w:r w:rsidR="00A52AA8">
              <w:rPr>
                <w:lang w:eastAsia="en-US"/>
              </w:rPr>
              <w:t xml:space="preserve"> тыс. рублей</w:t>
            </w:r>
            <w:r>
              <w:rPr>
                <w:lang w:eastAsia="en-US"/>
              </w:rPr>
              <w:t>:</w:t>
            </w:r>
          </w:p>
          <w:p w:rsidR="00A52AA8" w:rsidRDefault="00A52AA8" w:rsidP="00A52AA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C6AD8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год –  </w:t>
            </w:r>
            <w:r w:rsidR="00B42211">
              <w:rPr>
                <w:lang w:eastAsia="en-US"/>
              </w:rPr>
              <w:t>2348,5</w:t>
            </w:r>
            <w:r>
              <w:rPr>
                <w:lang w:eastAsia="en-US"/>
              </w:rPr>
              <w:t xml:space="preserve"> тыс. рублей;</w:t>
            </w:r>
          </w:p>
          <w:p w:rsidR="00A52AA8" w:rsidRDefault="00A52AA8" w:rsidP="00A52AA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C6AD8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год –  1</w:t>
            </w:r>
            <w:r w:rsidR="00B42211">
              <w:rPr>
                <w:lang w:eastAsia="en-US"/>
              </w:rPr>
              <w:t>119,7</w:t>
            </w:r>
            <w:r>
              <w:rPr>
                <w:lang w:eastAsia="en-US"/>
              </w:rPr>
              <w:t>тыс. рублей;</w:t>
            </w:r>
          </w:p>
          <w:p w:rsidR="00A52AA8" w:rsidRDefault="00A52AA8" w:rsidP="00A52AA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C6AD8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год –  1</w:t>
            </w:r>
            <w:r w:rsidR="00B42211">
              <w:rPr>
                <w:lang w:eastAsia="en-US"/>
              </w:rPr>
              <w:t>176,5</w:t>
            </w:r>
            <w:r>
              <w:rPr>
                <w:lang w:eastAsia="en-US"/>
              </w:rPr>
              <w:t xml:space="preserve"> тыс. рублей;</w:t>
            </w:r>
          </w:p>
          <w:p w:rsidR="00A52AA8" w:rsidRDefault="00A52AA8" w:rsidP="00A52AA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C6AD8"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год -  1</w:t>
            </w:r>
            <w:r w:rsidR="00B42211">
              <w:rPr>
                <w:lang w:eastAsia="en-US"/>
              </w:rPr>
              <w:t>238,4</w:t>
            </w:r>
            <w:r>
              <w:rPr>
                <w:lang w:eastAsia="en-US"/>
              </w:rPr>
              <w:t xml:space="preserve"> тыс. рублей;</w:t>
            </w:r>
          </w:p>
          <w:p w:rsidR="00A52AA8" w:rsidRDefault="00A52AA8" w:rsidP="00A52AA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  <w:r w:rsidR="003C6AD8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год -  </w:t>
            </w:r>
            <w:r w:rsidR="00B42211">
              <w:rPr>
                <w:lang w:eastAsia="en-US"/>
              </w:rPr>
              <w:t>1238,4</w:t>
            </w:r>
            <w:r>
              <w:rPr>
                <w:lang w:eastAsia="en-US"/>
              </w:rPr>
              <w:t xml:space="preserve"> тыс. рублей</w:t>
            </w:r>
          </w:p>
          <w:p w:rsidR="00B42211" w:rsidRDefault="00B42211" w:rsidP="00B422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-средства бюджета Смоленской области   в сумме  14000,0 тыс. рублей:</w:t>
            </w:r>
          </w:p>
          <w:p w:rsidR="00B42211" w:rsidRDefault="00B42211" w:rsidP="00B422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 –  0,0 тыс. рублей;</w:t>
            </w:r>
          </w:p>
          <w:p w:rsidR="00B42211" w:rsidRDefault="00B42211" w:rsidP="00B422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2023 год –  6000,0 тыс. рублей;</w:t>
            </w:r>
          </w:p>
          <w:p w:rsidR="00B42211" w:rsidRDefault="00B42211" w:rsidP="00B422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 год –  8000,0 тыс. рублей;</w:t>
            </w:r>
          </w:p>
          <w:p w:rsidR="00B42211" w:rsidRDefault="00B42211" w:rsidP="00B422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 0,0 тыс. рублей;</w:t>
            </w:r>
          </w:p>
          <w:p w:rsidR="00B42211" w:rsidRDefault="00B42211" w:rsidP="00B42211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2026 год -  0,0 тыс. рублей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-средства бюджета муниципального образования «Велижский район»   в сумме  </w:t>
            </w:r>
            <w:r w:rsidR="00B42211">
              <w:rPr>
                <w:lang w:eastAsia="en-US"/>
              </w:rPr>
              <w:t>154,8</w:t>
            </w:r>
            <w:r>
              <w:rPr>
                <w:lang w:eastAsia="en-US"/>
              </w:rPr>
              <w:t xml:space="preserve"> тыс. рублей: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2022 год –  </w:t>
            </w:r>
            <w:r w:rsidR="00B42211">
              <w:rPr>
                <w:lang w:eastAsia="en-US"/>
              </w:rPr>
              <w:t>154,8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 –  </w:t>
            </w:r>
            <w:r w:rsidR="00B42211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 –  </w:t>
            </w:r>
            <w:r w:rsidR="00B42211">
              <w:rPr>
                <w:lang w:eastAsia="en-US"/>
              </w:rPr>
              <w:t>0</w:t>
            </w:r>
            <w:r>
              <w:rPr>
                <w:lang w:eastAsia="en-US"/>
              </w:rPr>
              <w:t>,0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2025 год -  </w:t>
            </w:r>
            <w:r w:rsidR="00B42211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 год -  </w:t>
            </w:r>
            <w:r w:rsidR="00B42211">
              <w:rPr>
                <w:lang w:eastAsia="en-US"/>
              </w:rPr>
              <w:t>0,0</w:t>
            </w:r>
            <w:r>
              <w:rPr>
                <w:lang w:eastAsia="en-US"/>
              </w:rPr>
              <w:t xml:space="preserve"> тыс. рублей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Итого по годам: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2022 год –  2</w:t>
            </w:r>
            <w:r w:rsidR="00B42211">
              <w:rPr>
                <w:lang w:eastAsia="en-US"/>
              </w:rPr>
              <w:t>503,3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2023 год –  </w:t>
            </w:r>
            <w:r w:rsidR="00B42211">
              <w:rPr>
                <w:lang w:eastAsia="en-US"/>
              </w:rPr>
              <w:t>7119,7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2024 год –  </w:t>
            </w:r>
            <w:r w:rsidR="00B42211">
              <w:rPr>
                <w:lang w:eastAsia="en-US"/>
              </w:rPr>
              <w:t>9176,5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2025 год -  1</w:t>
            </w:r>
            <w:r w:rsidR="00B42211">
              <w:rPr>
                <w:lang w:eastAsia="en-US"/>
              </w:rPr>
              <w:t>238,4</w:t>
            </w:r>
            <w:r>
              <w:rPr>
                <w:lang w:eastAsia="en-US"/>
              </w:rPr>
              <w:t xml:space="preserve"> тыс. рублей;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2026 год -  </w:t>
            </w:r>
            <w:r w:rsidR="00B42211">
              <w:rPr>
                <w:lang w:eastAsia="en-US"/>
              </w:rPr>
              <w:t>1238,4</w:t>
            </w:r>
            <w:r>
              <w:rPr>
                <w:lang w:eastAsia="en-US"/>
              </w:rPr>
              <w:t>тыс. рублей</w:t>
            </w:r>
          </w:p>
          <w:p w:rsidR="003C6AD8" w:rsidRDefault="003C6AD8" w:rsidP="003C6AD8">
            <w:pPr>
              <w:spacing w:line="252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Объем средств выделяемых на реализацию муниципальной Программы ежегодно уточняется при формировании проекта бюджета на соответствующий финансовый год и других поступлений.</w:t>
            </w:r>
          </w:p>
          <w:p w:rsidR="003C6AD8" w:rsidRDefault="003C6AD8" w:rsidP="00A52AA8">
            <w:pPr>
              <w:spacing w:line="252" w:lineRule="auto"/>
              <w:jc w:val="both"/>
              <w:rPr>
                <w:lang w:eastAsia="en-US"/>
              </w:rPr>
            </w:pPr>
          </w:p>
        </w:tc>
      </w:tr>
    </w:tbl>
    <w:p w:rsidR="00E14D29" w:rsidRDefault="00E14D29" w:rsidP="00E14D2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»</w:t>
      </w:r>
    </w:p>
    <w:p w:rsidR="006C78A6" w:rsidRDefault="006B182B" w:rsidP="006C7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 часть 3 добавить пункт 3 следующего содержания:</w:t>
      </w:r>
      <w:r w:rsidR="00384517">
        <w:rPr>
          <w:sz w:val="28"/>
          <w:szCs w:val="28"/>
        </w:rPr>
        <w:t xml:space="preserve"> </w:t>
      </w:r>
    </w:p>
    <w:p w:rsidR="00ED4FBF" w:rsidRDefault="006B182B" w:rsidP="006C7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«3.</w:t>
      </w:r>
      <w:r w:rsidRPr="006B182B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Проектирование, строительство, реконструкция, капитальный ремонт и ремонт автомобильных дорог общего пользования местного значения</w:t>
      </w:r>
    </w:p>
    <w:p w:rsidR="006B182B" w:rsidRDefault="00ED4FBF" w:rsidP="00ED4FB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ED4FBF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р</w:t>
      </w:r>
      <w:r w:rsidRPr="00ED4FBF">
        <w:rPr>
          <w:i/>
          <w:iCs/>
          <w:sz w:val="28"/>
          <w:szCs w:val="28"/>
        </w:rPr>
        <w:t>асходы на проектирование, строительство, реконструкция, капитальный ремонт и ремонт автомобильных дорог общего пользования местного значения</w:t>
      </w:r>
      <w:r w:rsidR="00384517">
        <w:rPr>
          <w:sz w:val="28"/>
          <w:szCs w:val="28"/>
        </w:rPr>
        <w:t>.»</w:t>
      </w:r>
    </w:p>
    <w:p w:rsidR="00874C5C" w:rsidRDefault="00874C5C" w:rsidP="00ED4FBF">
      <w:pPr>
        <w:ind w:firstLine="709"/>
        <w:rPr>
          <w:sz w:val="28"/>
          <w:szCs w:val="28"/>
        </w:rPr>
      </w:pPr>
    </w:p>
    <w:p w:rsidR="006C78A6" w:rsidRDefault="006B182B" w:rsidP="006C78A6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C78A6">
        <w:rPr>
          <w:sz w:val="28"/>
          <w:szCs w:val="28"/>
        </w:rPr>
        <w:t xml:space="preserve">) часть </w:t>
      </w:r>
      <w:r w:rsidR="003C6AD8">
        <w:rPr>
          <w:sz w:val="28"/>
          <w:szCs w:val="28"/>
        </w:rPr>
        <w:t xml:space="preserve">4 </w:t>
      </w:r>
      <w:r w:rsidR="006C78A6">
        <w:rPr>
          <w:sz w:val="28"/>
          <w:szCs w:val="28"/>
        </w:rPr>
        <w:t xml:space="preserve"> изложить в следующей редакции:</w:t>
      </w:r>
    </w:p>
    <w:p w:rsidR="00874C5C" w:rsidRDefault="00874C5C" w:rsidP="006C78A6">
      <w:pPr>
        <w:ind w:firstLine="709"/>
        <w:rPr>
          <w:sz w:val="28"/>
          <w:szCs w:val="28"/>
        </w:rPr>
      </w:pPr>
    </w:p>
    <w:p w:rsidR="000A65D5" w:rsidRDefault="00384517" w:rsidP="000A65D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0A65D5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0A65D5" w:rsidRDefault="000A65D5" w:rsidP="000A65D5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При планировании ресурсного обеспечения муниципальной программы учитывались реальная ситуация в финансово-бюджетной сфере поселения, высокая  социально</w:t>
      </w:r>
      <w:r>
        <w:rPr>
          <w:color w:val="auto"/>
          <w:sz w:val="28"/>
          <w:szCs w:val="28"/>
        </w:rPr>
        <w:t xml:space="preserve">- экономическая значимость  вопроса улучшения уровня и качества жизни населения. </w:t>
      </w:r>
    </w:p>
    <w:p w:rsidR="006B182B" w:rsidRPr="006B182B" w:rsidRDefault="00384517" w:rsidP="006B182B">
      <w:pPr>
        <w:spacing w:line="252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Общий о</w:t>
      </w:r>
      <w:r w:rsidR="006B182B" w:rsidRPr="006B182B">
        <w:rPr>
          <w:sz w:val="28"/>
          <w:szCs w:val="28"/>
          <w:lang w:eastAsia="en-US"/>
        </w:rPr>
        <w:t>бъем бюджетных ассигнований на реализацию муниципальной программы составляет   21</w:t>
      </w:r>
      <w:r>
        <w:rPr>
          <w:sz w:val="28"/>
          <w:szCs w:val="28"/>
          <w:lang w:eastAsia="en-US"/>
        </w:rPr>
        <w:t>276,3 тыс. рублей, в том числе:</w:t>
      </w:r>
      <w:r w:rsidR="006B182B" w:rsidRPr="006B182B">
        <w:rPr>
          <w:sz w:val="28"/>
          <w:szCs w:val="28"/>
          <w:lang w:eastAsia="en-US"/>
        </w:rPr>
        <w:t xml:space="preserve"> 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-средства бюджета муниципального образования Печенковское  сельское поселени</w:t>
      </w:r>
      <w:r w:rsidR="00384517">
        <w:rPr>
          <w:sz w:val="28"/>
          <w:szCs w:val="28"/>
          <w:lang w:eastAsia="en-US"/>
        </w:rPr>
        <w:t>е   в сумме  7121,5 тыс. 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2022 год –  2348,5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2023 год –  1119,7тыс.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2024 год –  1176,5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2025 год -  1238,4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2026 год -  1238,4 тыс. рублей</w:t>
      </w:r>
      <w:r w:rsidR="00384517">
        <w:rPr>
          <w:sz w:val="28"/>
          <w:szCs w:val="28"/>
          <w:lang w:eastAsia="en-US"/>
        </w:rPr>
        <w:t>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-средства бюджета Смоленской области   в сумме  14000,0 тыс. рублей: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2022 год –  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2023 год –  6000,0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2024 год –  8000,0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2025 год -  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2026 год -  0,0 тыс. рублей</w:t>
      </w:r>
      <w:r w:rsidR="00384517">
        <w:rPr>
          <w:sz w:val="28"/>
          <w:szCs w:val="28"/>
          <w:lang w:eastAsia="en-US"/>
        </w:rPr>
        <w:t>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-средства бюджета муниципального образования «Велижский район»   в сумме  154,8 тыс. рублей: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2022 год –  154,8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2023 год –  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2024 год –  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2025 год -  0,0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2026 год -  0,0 тыс. рублей</w:t>
      </w:r>
      <w:r w:rsidR="006252E4">
        <w:rPr>
          <w:sz w:val="28"/>
          <w:szCs w:val="28"/>
          <w:lang w:eastAsia="en-US"/>
        </w:rPr>
        <w:t>.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Итого по годам: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2022 год –  2503,3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2023 год –  7119,7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2024 год –  9176,5 тыс. рублей;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2025 год -  1238,4 тыс. рублей;</w:t>
      </w:r>
    </w:p>
    <w:p w:rsid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  <w:r w:rsidRPr="006B182B">
        <w:rPr>
          <w:sz w:val="28"/>
          <w:szCs w:val="28"/>
          <w:lang w:eastAsia="en-US"/>
        </w:rPr>
        <w:t>2026 год -  1238,4тыс. рублей</w:t>
      </w:r>
      <w:r w:rsidR="006252E4">
        <w:rPr>
          <w:sz w:val="28"/>
          <w:szCs w:val="28"/>
          <w:lang w:eastAsia="en-US"/>
        </w:rPr>
        <w:t>.</w:t>
      </w:r>
    </w:p>
    <w:p w:rsidR="0067541B" w:rsidRDefault="0067541B" w:rsidP="006B182B">
      <w:pPr>
        <w:spacing w:line="252" w:lineRule="auto"/>
        <w:jc w:val="both"/>
        <w:rPr>
          <w:sz w:val="28"/>
          <w:szCs w:val="28"/>
          <w:lang w:eastAsia="en-US"/>
        </w:rPr>
      </w:pPr>
    </w:p>
    <w:p w:rsidR="00ED4FBF" w:rsidRDefault="00ED4FBF" w:rsidP="00ED4FBF">
      <w:pPr>
        <w:pStyle w:val="3"/>
      </w:pPr>
      <w:r>
        <w:t>Объемы финансирования комплекса процессных мероприятий указаны в приложении № 2 к муниципальной программе и могут быть скорректированы в течение периода ее действия с учетом особенностей реализации федеральных, региональных  программ и механизмов, на которых она базируется, а также с учетом ежегодного утверждения бюджетов Российской Федерации, Смоленской области, муниципального района на очередной финансовый год и плановый период.</w:t>
      </w:r>
      <w:r w:rsidR="006252E4">
        <w:t>»</w:t>
      </w:r>
    </w:p>
    <w:p w:rsidR="006B182B" w:rsidRPr="006B182B" w:rsidRDefault="006B182B" w:rsidP="006B182B">
      <w:pPr>
        <w:spacing w:line="252" w:lineRule="auto"/>
        <w:jc w:val="both"/>
        <w:rPr>
          <w:sz w:val="28"/>
          <w:szCs w:val="28"/>
          <w:lang w:eastAsia="en-US"/>
        </w:rPr>
      </w:pPr>
    </w:p>
    <w:p w:rsidR="006B182B" w:rsidRDefault="006B182B" w:rsidP="000A65D5">
      <w:pPr>
        <w:pStyle w:val="3"/>
      </w:pPr>
    </w:p>
    <w:p w:rsidR="005B3C13" w:rsidRPr="006C78A6" w:rsidRDefault="00ED4FBF" w:rsidP="006C78A6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  <w:sectPr w:rsidR="005B3C13" w:rsidRPr="006C78A6" w:rsidSect="00FC190D">
          <w:headerReference w:type="default" r:id="rId8"/>
          <w:type w:val="nextColumn"/>
          <w:pgSz w:w="11906" w:h="16838"/>
          <w:pgMar w:top="1134" w:right="567" w:bottom="1134" w:left="1134" w:header="709" w:footer="709" w:gutter="0"/>
          <w:cols w:space="720"/>
          <w:titlePg/>
          <w:docGrid w:linePitch="326"/>
        </w:sectPr>
      </w:pPr>
      <w:r>
        <w:rPr>
          <w:sz w:val="28"/>
          <w:szCs w:val="28"/>
        </w:rPr>
        <w:t>4</w:t>
      </w:r>
      <w:r w:rsidR="006C78A6">
        <w:rPr>
          <w:sz w:val="28"/>
          <w:szCs w:val="28"/>
        </w:rPr>
        <w:t xml:space="preserve">) </w:t>
      </w:r>
      <w:r w:rsidR="006C78A6">
        <w:rPr>
          <w:bCs/>
          <w:sz w:val="28"/>
          <w:szCs w:val="28"/>
        </w:rPr>
        <w:t xml:space="preserve">приложение </w:t>
      </w:r>
      <w:r w:rsidR="000A65D5">
        <w:rPr>
          <w:bCs/>
          <w:sz w:val="28"/>
          <w:szCs w:val="28"/>
        </w:rPr>
        <w:t>2</w:t>
      </w:r>
      <w:r w:rsidR="006C78A6">
        <w:rPr>
          <w:bCs/>
          <w:sz w:val="28"/>
          <w:szCs w:val="28"/>
        </w:rPr>
        <w:t xml:space="preserve"> изложить в следующей редакции:</w:t>
      </w:r>
    </w:p>
    <w:p w:rsidR="00C46F10" w:rsidRDefault="005A080E" w:rsidP="00C46F10">
      <w:pPr>
        <w:widowControl w:val="0"/>
        <w:autoSpaceDE w:val="0"/>
        <w:adjustRightInd w:val="0"/>
        <w:ind w:left="10440" w:firstLine="1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C46F10">
        <w:rPr>
          <w:sz w:val="28"/>
          <w:szCs w:val="28"/>
        </w:rPr>
        <w:t>Приложение 2</w:t>
      </w:r>
    </w:p>
    <w:p w:rsidR="00C46F10" w:rsidRDefault="00C46F10" w:rsidP="00C46F10">
      <w:pPr>
        <w:widowControl w:val="0"/>
        <w:autoSpaceDE w:val="0"/>
        <w:adjustRightInd w:val="0"/>
        <w:ind w:left="9072"/>
        <w:jc w:val="both"/>
        <w:rPr>
          <w:sz w:val="22"/>
        </w:rPr>
      </w:pPr>
      <w:r>
        <w:rPr>
          <w:sz w:val="28"/>
          <w:szCs w:val="28"/>
        </w:rPr>
        <w:t xml:space="preserve">к муниципальной программе </w:t>
      </w:r>
      <w:r>
        <w:rPr>
          <w:szCs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</w:r>
    </w:p>
    <w:p w:rsidR="00C46F10" w:rsidRDefault="00C46F10" w:rsidP="00C46F10">
      <w:pPr>
        <w:widowControl w:val="0"/>
        <w:autoSpaceDE w:val="0"/>
        <w:adjustRightInd w:val="0"/>
        <w:jc w:val="center"/>
      </w:pPr>
    </w:p>
    <w:p w:rsidR="00C46F10" w:rsidRDefault="00C46F10" w:rsidP="00C46F10">
      <w:pPr>
        <w:widowControl w:val="0"/>
        <w:autoSpaceDE w:val="0"/>
        <w:adjustRightInd w:val="0"/>
        <w:jc w:val="center"/>
      </w:pPr>
    </w:p>
    <w:p w:rsidR="00C46F10" w:rsidRDefault="00C46F10" w:rsidP="00C46F10">
      <w:pPr>
        <w:widowControl w:val="0"/>
        <w:autoSpaceDE w:val="0"/>
        <w:adjustRightInd w:val="0"/>
        <w:jc w:val="center"/>
        <w:rPr>
          <w:bCs/>
          <w:sz w:val="28"/>
        </w:rPr>
      </w:pPr>
      <w:r>
        <w:rPr>
          <w:bCs/>
          <w:sz w:val="28"/>
        </w:rPr>
        <w:t xml:space="preserve">Финансовое обеспечение комплексов процессных мероприятий   муниципальной программы </w:t>
      </w:r>
    </w:p>
    <w:p w:rsidR="00C46F10" w:rsidRDefault="00C46F10" w:rsidP="00C46F10">
      <w:pPr>
        <w:widowControl w:val="0"/>
        <w:autoSpaceDE w:val="0"/>
        <w:adjustRightInd w:val="0"/>
        <w:jc w:val="center"/>
        <w:rPr>
          <w:sz w:val="28"/>
          <w:szCs w:val="26"/>
        </w:rPr>
      </w:pPr>
      <w:r>
        <w:rPr>
          <w:b/>
          <w:bCs/>
          <w:sz w:val="28"/>
          <w:szCs w:val="26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поселение» на 2022-2026 годы</w:t>
      </w:r>
    </w:p>
    <w:p w:rsidR="004D0E9D" w:rsidRDefault="004D0E9D" w:rsidP="00BD342F">
      <w:pPr>
        <w:widowControl w:val="0"/>
        <w:autoSpaceDE w:val="0"/>
        <w:adjustRightInd w:val="0"/>
      </w:pPr>
    </w:p>
    <w:p w:rsidR="004D0E9D" w:rsidRDefault="004D0E9D" w:rsidP="00C46F10">
      <w:pPr>
        <w:widowControl w:val="0"/>
        <w:autoSpaceDE w:val="0"/>
        <w:adjustRightInd w:val="0"/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3054"/>
        <w:gridCol w:w="66"/>
        <w:gridCol w:w="1276"/>
        <w:gridCol w:w="1132"/>
        <w:gridCol w:w="144"/>
        <w:gridCol w:w="6"/>
        <w:gridCol w:w="1266"/>
        <w:gridCol w:w="1137"/>
        <w:gridCol w:w="1276"/>
        <w:gridCol w:w="1418"/>
        <w:gridCol w:w="1417"/>
        <w:gridCol w:w="1062"/>
        <w:gridCol w:w="214"/>
        <w:gridCol w:w="1270"/>
      </w:tblGrid>
      <w:tr w:rsidR="00C46F10" w:rsidTr="00C46F10">
        <w:trPr>
          <w:trHeight w:val="433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 цели, задачи,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ind w:left="-108" w:right="-5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ind w:right="-164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77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Объем финансирования     ( тыс.рублей)</w:t>
            </w:r>
          </w:p>
        </w:tc>
      </w:tr>
      <w:tr w:rsidR="00C46F10" w:rsidTr="006252E4">
        <w:trPr>
          <w:trHeight w:val="429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2024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2025год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2026год</w:t>
            </w:r>
          </w:p>
        </w:tc>
      </w:tr>
      <w:tr w:rsidR="00C46F10" w:rsidTr="00C46F10">
        <w:trPr>
          <w:trHeight w:val="250"/>
        </w:trPr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F10" w:rsidRDefault="00C46F10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Комплекс процессных мероприятий</w:t>
            </w:r>
            <w:r>
              <w:rPr>
                <w:b/>
                <w:lang w:eastAsia="en-US"/>
              </w:rPr>
              <w:t xml:space="preserve"> «Содержание автомобильных дорог местного значения и улично-дорожной сети на </w:t>
            </w:r>
          </w:p>
          <w:p w:rsidR="00C46F10" w:rsidRDefault="00C46F10">
            <w:pPr>
              <w:widowControl w:val="0"/>
              <w:autoSpaceDE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территории муниципального образования Печенковское сельское поселение»</w:t>
            </w:r>
          </w:p>
        </w:tc>
      </w:tr>
      <w:tr w:rsidR="00C46F10" w:rsidTr="006252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A24A11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5961,3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ED4FB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  <w:r w:rsidR="00A24A11">
              <w:rPr>
                <w:sz w:val="20"/>
                <w:szCs w:val="20"/>
                <w:lang w:eastAsia="en-US"/>
              </w:rPr>
              <w:t>7</w:t>
            </w:r>
            <w:r>
              <w:rPr>
                <w:sz w:val="20"/>
                <w:szCs w:val="20"/>
                <w:lang w:eastAsia="en-US"/>
              </w:rPr>
              <w:t>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A24A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A24A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A24A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1001,4</w:t>
            </w:r>
          </w:p>
        </w:tc>
      </w:tr>
      <w:tr w:rsidR="00C46F10" w:rsidTr="006252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на оплату электроэнергии на освещение УДС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1</w:t>
            </w:r>
            <w:r w:rsidR="00A24A11">
              <w:rPr>
                <w:rFonts w:eastAsia="Calibri"/>
                <w:sz w:val="20"/>
                <w:szCs w:val="20"/>
                <w:lang w:eastAsia="ar-SA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4FBF">
              <w:rPr>
                <w:sz w:val="20"/>
                <w:szCs w:val="20"/>
                <w:lang w:eastAsia="en-US"/>
              </w:rPr>
              <w:t>36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D4F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4FBF">
              <w:rPr>
                <w:sz w:val="20"/>
                <w:szCs w:val="20"/>
                <w:lang w:eastAsia="en-US"/>
              </w:rPr>
              <w:t>36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ED4FB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4FBF">
              <w:rPr>
                <w:sz w:val="20"/>
                <w:szCs w:val="20"/>
                <w:lang w:eastAsia="en-US"/>
              </w:rPr>
              <w:t>37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ED4FBF">
              <w:rPr>
                <w:sz w:val="20"/>
                <w:szCs w:val="20"/>
                <w:lang w:eastAsia="en-US"/>
              </w:rPr>
              <w:t>37</w:t>
            </w:r>
            <w:r>
              <w:rPr>
                <w:sz w:val="20"/>
                <w:szCs w:val="20"/>
                <w:lang w:eastAsia="en-US"/>
              </w:rPr>
              <w:t>,0</w:t>
            </w:r>
          </w:p>
        </w:tc>
      </w:tr>
      <w:tr w:rsidR="00C46F10" w:rsidTr="00C46F10">
        <w:trPr>
          <w:trHeight w:val="112"/>
        </w:trPr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F10" w:rsidRDefault="00C46F1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C46F10" w:rsidRDefault="00C46F10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  «</w:t>
            </w:r>
            <w:r w:rsidR="00ED4FBF" w:rsidRPr="00ED4FBF">
              <w:rPr>
                <w:b/>
                <w:bCs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  <w:r w:rsidRPr="00ED4FBF">
              <w:rPr>
                <w:b/>
                <w:bCs/>
                <w:lang w:eastAsia="en-US"/>
              </w:rPr>
              <w:t>»</w:t>
            </w:r>
          </w:p>
        </w:tc>
      </w:tr>
      <w:tr w:rsidR="00C46F10" w:rsidTr="006252E4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Pr="00ED4FBF" w:rsidRDefault="00ED4FBF">
            <w:pPr>
              <w:spacing w:line="256" w:lineRule="auto"/>
              <w:jc w:val="both"/>
              <w:rPr>
                <w:lang w:eastAsia="en-US"/>
              </w:rPr>
            </w:pPr>
            <w:r w:rsidRPr="00ED4FBF">
              <w:t xml:space="preserve"> </w:t>
            </w:r>
            <w:r>
              <w:t>Р</w:t>
            </w:r>
            <w:r w:rsidRPr="00ED4FBF">
              <w:t xml:space="preserve">асходы на проектирование, </w:t>
            </w:r>
            <w:r w:rsidRPr="00ED4FBF">
              <w:lastRenderedPageBreak/>
              <w:t>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местный бюджет</w:t>
            </w:r>
          </w:p>
          <w:p w:rsidR="00ED4FBF" w:rsidRDefault="00ED4FBF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областной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Администрация </w:t>
            </w:r>
            <w:r>
              <w:rPr>
                <w:sz w:val="20"/>
                <w:szCs w:val="20"/>
                <w:lang w:eastAsia="en-US"/>
              </w:rPr>
              <w:lastRenderedPageBreak/>
              <w:t>Печенковского сельского 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Pr="00575FC1" w:rsidRDefault="00C46F10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 w:rsidRPr="00575FC1">
              <w:rPr>
                <w:rFonts w:eastAsia="Calibri"/>
                <w:sz w:val="22"/>
                <w:szCs w:val="22"/>
                <w:lang w:eastAsia="ar-SA"/>
              </w:rPr>
              <w:lastRenderedPageBreak/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7028FA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14,0</w:t>
            </w:r>
          </w:p>
          <w:p w:rsidR="00ED4FBF" w:rsidRDefault="00ED4FBF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</w:p>
          <w:p w:rsidR="00ED4FBF" w:rsidRDefault="00ED4FBF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lastRenderedPageBreak/>
              <w:t>14000,0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BD34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="00ED4FBF">
              <w:rPr>
                <w:lang w:eastAsia="en-US"/>
              </w:rPr>
              <w:t>,0</w:t>
            </w: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BF" w:rsidRDefault="00A24A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6,</w:t>
            </w:r>
            <w:r w:rsidR="007028FA">
              <w:rPr>
                <w:lang w:eastAsia="en-US"/>
              </w:rPr>
              <w:t>0</w:t>
            </w:r>
          </w:p>
          <w:p w:rsidR="00ED4FBF" w:rsidRDefault="00ED4FBF">
            <w:pPr>
              <w:spacing w:line="256" w:lineRule="auto"/>
              <w:jc w:val="both"/>
              <w:rPr>
                <w:lang w:eastAsia="en-US"/>
              </w:rPr>
            </w:pPr>
          </w:p>
          <w:p w:rsidR="00C46F10" w:rsidRDefault="00BD342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A24A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8,0</w:t>
            </w:r>
          </w:p>
          <w:p w:rsidR="00A24A11" w:rsidRDefault="00A24A11">
            <w:pPr>
              <w:spacing w:line="256" w:lineRule="auto"/>
              <w:jc w:val="both"/>
              <w:rPr>
                <w:lang w:eastAsia="en-US"/>
              </w:rPr>
            </w:pPr>
          </w:p>
          <w:p w:rsidR="00A24A11" w:rsidRDefault="00A24A11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8000,0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="00ED4FBF">
              <w:rPr>
                <w:lang w:eastAsia="en-US"/>
              </w:rPr>
              <w:t>,0</w:t>
            </w: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F10" w:rsidRDefault="00C46F10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</w:t>
            </w:r>
            <w:r w:rsidR="00ED4FBF">
              <w:rPr>
                <w:lang w:eastAsia="en-US"/>
              </w:rPr>
              <w:t>,0</w:t>
            </w: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0,0</w:t>
            </w:r>
          </w:p>
          <w:p w:rsidR="0067541B" w:rsidRDefault="0067541B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4D0E9D" w:rsidTr="00804D4C">
        <w:trPr>
          <w:trHeight w:val="765"/>
        </w:trPr>
        <w:tc>
          <w:tcPr>
            <w:tcW w:w="152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4D0E9D" w:rsidRDefault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Комплекс процессных мероприятий  «Дорожная деятельность в отношении автомобильных дорог местного значения вне границ населенных пунктов на территории муниципального образования Печенковское сельское поселение»</w:t>
            </w:r>
          </w:p>
        </w:tc>
      </w:tr>
      <w:tr w:rsidR="004D0E9D" w:rsidTr="006252E4">
        <w:trPr>
          <w:trHeight w:val="14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Содержание  за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счет межбюджетных трансфертов из бюджета муниципального района в бюджеты сельских поселений на осуществление дорожной деятельности в отношении дорог местного значения вне границ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Печенковского сельского  поселения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Pr="00575FC1" w:rsidRDefault="004D0E9D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 w:rsidRPr="00575FC1">
              <w:rPr>
                <w:rFonts w:eastAsia="Calibri"/>
                <w:sz w:val="22"/>
                <w:szCs w:val="22"/>
                <w:lang w:eastAsia="ar-SA"/>
              </w:rPr>
              <w:t>2022-2026гг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154,8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154,8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D4FBF">
              <w:rPr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7028FA">
              <w:rPr>
                <w:lang w:eastAsia="en-US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D4FBF">
              <w:rPr>
                <w:lang w:eastAsia="en-US"/>
              </w:rPr>
              <w:t>,0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E9D" w:rsidRDefault="004D0E9D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r w:rsidR="00ED4FBF">
              <w:rPr>
                <w:lang w:eastAsia="en-US"/>
              </w:rPr>
              <w:t>,0</w:t>
            </w:r>
          </w:p>
        </w:tc>
      </w:tr>
      <w:tr w:rsidR="0075701E" w:rsidTr="006252E4"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75701E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Итого: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21276,3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2503,3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7119,7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1238,4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1238,4</w:t>
            </w:r>
          </w:p>
        </w:tc>
      </w:tr>
      <w:tr w:rsidR="0075701E" w:rsidTr="006252E4"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из них</w:t>
            </w:r>
          </w:p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местный</w:t>
            </w:r>
          </w:p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7276,3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Pr="00570AEB" w:rsidRDefault="0075701E" w:rsidP="004D0E9D">
            <w:pPr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2503,</w:t>
            </w:r>
            <w:r w:rsidR="00570AEB">
              <w:rPr>
                <w:lang w:val="en-US"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1119,7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1176,5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1238,4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1238,4</w:t>
            </w:r>
          </w:p>
        </w:tc>
      </w:tr>
      <w:tr w:rsidR="0075701E" w:rsidTr="006252E4">
        <w:tc>
          <w:tcPr>
            <w:tcW w:w="6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Pr="006252E4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 w:rsidRPr="006252E4">
              <w:rPr>
                <w:rFonts w:eastAsia="Calibri"/>
                <w:sz w:val="22"/>
                <w:szCs w:val="22"/>
                <w:lang w:eastAsia="ar-SA"/>
              </w:rPr>
              <w:t>областной бюджет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14000,0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8000,0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1E" w:rsidRDefault="0075701E" w:rsidP="004D0E9D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C46F10" w:rsidRDefault="005A080E" w:rsidP="00C46F10">
      <w:pPr>
        <w:widowControl w:val="0"/>
        <w:autoSpaceDE w:val="0"/>
        <w:adjustRightInd w:val="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C46F10" w:rsidRDefault="00C46F10" w:rsidP="00C46F10">
      <w:pPr>
        <w:widowControl w:val="0"/>
        <w:autoSpaceDE w:val="0"/>
        <w:adjustRightInd w:val="0"/>
      </w:pPr>
    </w:p>
    <w:p w:rsidR="00C46F10" w:rsidRDefault="00C46F10" w:rsidP="00C46F10">
      <w:pPr>
        <w:widowControl w:val="0"/>
        <w:autoSpaceDE w:val="0"/>
        <w:adjustRightInd w:val="0"/>
      </w:pPr>
    </w:p>
    <w:p w:rsidR="005B3C13" w:rsidRDefault="005B3C13" w:rsidP="003C4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C13" w:rsidRDefault="005B3C13" w:rsidP="003C4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C13" w:rsidRDefault="005B3C13" w:rsidP="003C4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3C13" w:rsidRDefault="005B3C13" w:rsidP="003C4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5B3C13" w:rsidSect="00FC71C2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3C47D3" w:rsidRDefault="003C47D3" w:rsidP="003C47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Настоящее  постановление  вступает  в  силу  со  дня  его  подписания Главой муниципального образования Печенковское сельское поселение,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3C47D3" w:rsidRDefault="003C47D3" w:rsidP="003C47D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D3" w:rsidRDefault="003C47D3" w:rsidP="003C47D3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47D3" w:rsidRDefault="003C47D3" w:rsidP="003C47D3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C47D3" w:rsidRDefault="003C47D3" w:rsidP="003C47D3">
      <w:pPr>
        <w:rPr>
          <w:sz w:val="28"/>
          <w:szCs w:val="28"/>
        </w:rPr>
      </w:pPr>
      <w:r>
        <w:rPr>
          <w:sz w:val="28"/>
          <w:szCs w:val="28"/>
        </w:rPr>
        <w:t xml:space="preserve">Печенковское сельское поселение                                                       </w:t>
      </w:r>
      <w:r w:rsidR="005B3C13">
        <w:rPr>
          <w:sz w:val="28"/>
          <w:szCs w:val="28"/>
        </w:rPr>
        <w:t xml:space="preserve">         </w:t>
      </w:r>
      <w:r>
        <w:rPr>
          <w:sz w:val="28"/>
          <w:szCs w:val="28"/>
        </w:rPr>
        <w:t>Р.Н. Свисто</w:t>
      </w:r>
    </w:p>
    <w:p w:rsidR="003C47D3" w:rsidRDefault="003C47D3" w:rsidP="003C47D3"/>
    <w:p w:rsidR="00B7784E" w:rsidRDefault="00B7784E"/>
    <w:p w:rsidR="005B3C13" w:rsidRDefault="005B3C13"/>
    <w:sectPr w:rsidR="005B3C13" w:rsidSect="005B3C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793" w:rsidRDefault="004D0793" w:rsidP="003D2501">
      <w:r>
        <w:separator/>
      </w:r>
    </w:p>
  </w:endnote>
  <w:endnote w:type="continuationSeparator" w:id="0">
    <w:p w:rsidR="004D0793" w:rsidRDefault="004D0793" w:rsidP="003D2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793" w:rsidRDefault="004D0793" w:rsidP="003D2501">
      <w:r>
        <w:separator/>
      </w:r>
    </w:p>
  </w:footnote>
  <w:footnote w:type="continuationSeparator" w:id="0">
    <w:p w:rsidR="004D0793" w:rsidRDefault="004D0793" w:rsidP="003D2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22967"/>
      <w:docPartObj>
        <w:docPartGallery w:val="Page Numbers (Top of Page)"/>
        <w:docPartUnique/>
      </w:docPartObj>
    </w:sdtPr>
    <w:sdtEndPr/>
    <w:sdtContent>
      <w:p w:rsidR="003D2501" w:rsidRDefault="00B207A7">
        <w:pPr>
          <w:pStyle w:val="a3"/>
          <w:jc w:val="center"/>
        </w:pPr>
        <w:r>
          <w:fldChar w:fldCharType="begin"/>
        </w:r>
        <w:r w:rsidR="00662C02">
          <w:instrText xml:space="preserve"> PAGE   \* MERGEFORMAT </w:instrText>
        </w:r>
        <w:r>
          <w:fldChar w:fldCharType="separate"/>
        </w:r>
        <w:r w:rsidR="005A08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D2501" w:rsidRDefault="003D25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47D3"/>
    <w:rsid w:val="000072E0"/>
    <w:rsid w:val="00012742"/>
    <w:rsid w:val="000A65D5"/>
    <w:rsid w:val="001405B6"/>
    <w:rsid w:val="001A10E8"/>
    <w:rsid w:val="001D0556"/>
    <w:rsid w:val="00223CD0"/>
    <w:rsid w:val="002A795D"/>
    <w:rsid w:val="002D7A13"/>
    <w:rsid w:val="00312E29"/>
    <w:rsid w:val="00384517"/>
    <w:rsid w:val="00395EBC"/>
    <w:rsid w:val="003C47D3"/>
    <w:rsid w:val="003C6AD8"/>
    <w:rsid w:val="003D2501"/>
    <w:rsid w:val="003D679C"/>
    <w:rsid w:val="00483E17"/>
    <w:rsid w:val="004D0793"/>
    <w:rsid w:val="004D0E9D"/>
    <w:rsid w:val="004D546C"/>
    <w:rsid w:val="005556EE"/>
    <w:rsid w:val="00555F4E"/>
    <w:rsid w:val="00570AEB"/>
    <w:rsid w:val="00575FC1"/>
    <w:rsid w:val="005A080E"/>
    <w:rsid w:val="005B3C13"/>
    <w:rsid w:val="006252E4"/>
    <w:rsid w:val="00662C02"/>
    <w:rsid w:val="0067541B"/>
    <w:rsid w:val="006B182B"/>
    <w:rsid w:val="006C78A6"/>
    <w:rsid w:val="006F40E3"/>
    <w:rsid w:val="007028FA"/>
    <w:rsid w:val="00753515"/>
    <w:rsid w:val="0075701E"/>
    <w:rsid w:val="007660A9"/>
    <w:rsid w:val="007F00D2"/>
    <w:rsid w:val="008157C2"/>
    <w:rsid w:val="008565BF"/>
    <w:rsid w:val="00860B9C"/>
    <w:rsid w:val="00861229"/>
    <w:rsid w:val="00863FEB"/>
    <w:rsid w:val="00874C5C"/>
    <w:rsid w:val="00916C84"/>
    <w:rsid w:val="00985B4E"/>
    <w:rsid w:val="009D7C70"/>
    <w:rsid w:val="00A24A11"/>
    <w:rsid w:val="00A52AA8"/>
    <w:rsid w:val="00A5357A"/>
    <w:rsid w:val="00A8613D"/>
    <w:rsid w:val="00AA29A7"/>
    <w:rsid w:val="00AC43BA"/>
    <w:rsid w:val="00AD0CAB"/>
    <w:rsid w:val="00B207A7"/>
    <w:rsid w:val="00B20869"/>
    <w:rsid w:val="00B2572F"/>
    <w:rsid w:val="00B25A6E"/>
    <w:rsid w:val="00B42211"/>
    <w:rsid w:val="00B7784E"/>
    <w:rsid w:val="00BC476E"/>
    <w:rsid w:val="00BD342F"/>
    <w:rsid w:val="00C46F10"/>
    <w:rsid w:val="00C5093A"/>
    <w:rsid w:val="00CA7491"/>
    <w:rsid w:val="00D05771"/>
    <w:rsid w:val="00D32E57"/>
    <w:rsid w:val="00D87334"/>
    <w:rsid w:val="00DA1FA1"/>
    <w:rsid w:val="00DB7040"/>
    <w:rsid w:val="00DF78FB"/>
    <w:rsid w:val="00E14D29"/>
    <w:rsid w:val="00E2294F"/>
    <w:rsid w:val="00E842D9"/>
    <w:rsid w:val="00EA5010"/>
    <w:rsid w:val="00ED4FBF"/>
    <w:rsid w:val="00FA2B67"/>
    <w:rsid w:val="00FC1636"/>
    <w:rsid w:val="00FC190D"/>
    <w:rsid w:val="00FC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9805B"/>
  <w15:docId w15:val="{3B33E09C-30E2-41D7-8EAA-B3329FE3E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C47D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75351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FontStyle11">
    <w:name w:val="Font Style11"/>
    <w:basedOn w:val="a0"/>
    <w:rsid w:val="00753515"/>
    <w:rPr>
      <w:rFonts w:ascii="Times New Roman" w:hAnsi="Times New Roman" w:cs="Times New Roman" w:hint="default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3D25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25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25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A65D5"/>
    <w:pPr>
      <w:autoSpaceDN w:val="0"/>
      <w:ind w:firstLine="709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65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0A65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0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3B22-A754-43BB-A083-6421BB150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1220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2021-02-24T11:34:00Z</cp:lastPrinted>
  <dcterms:created xsi:type="dcterms:W3CDTF">2021-02-19T05:34:00Z</dcterms:created>
  <dcterms:modified xsi:type="dcterms:W3CDTF">2023-02-07T07:19:00Z</dcterms:modified>
</cp:coreProperties>
</file>