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74" w:rsidRDefault="00C46174" w:rsidP="001C3E98">
      <w:pPr>
        <w:pStyle w:val="ac"/>
        <w:spacing w:before="0" w:beforeAutospacing="0" w:after="0" w:afterAutospacing="0"/>
        <w:ind w:left="-567" w:right="-284"/>
        <w:jc w:val="center"/>
        <w:rPr>
          <w:b/>
          <w:sz w:val="28"/>
          <w:szCs w:val="28"/>
          <w:lang w:val="x-none"/>
        </w:rPr>
      </w:pPr>
      <w:r>
        <w:rPr>
          <w:noProof/>
        </w:rPr>
        <w:drawing>
          <wp:inline distT="0" distB="0" distL="0" distR="0" wp14:anchorId="20C1D9A2" wp14:editId="3608E1C5">
            <wp:extent cx="723900" cy="733425"/>
            <wp:effectExtent l="0" t="0" r="0" b="9525"/>
            <wp:docPr id="2" name="Рисунок 2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W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74" w:rsidRPr="00C46174" w:rsidRDefault="001C3E98" w:rsidP="00C46174">
      <w:pPr>
        <w:pStyle w:val="ac"/>
        <w:spacing w:before="0" w:beforeAutospacing="0" w:after="0" w:afterAutospacing="0"/>
        <w:ind w:left="-567" w:right="-284"/>
        <w:jc w:val="center"/>
        <w:rPr>
          <w:b/>
          <w:sz w:val="32"/>
          <w:szCs w:val="32"/>
          <w:lang w:val="x-none"/>
        </w:rPr>
      </w:pPr>
      <w:r w:rsidRPr="00C46174">
        <w:rPr>
          <w:b/>
          <w:sz w:val="32"/>
          <w:szCs w:val="32"/>
          <w:lang w:val="x-none"/>
        </w:rPr>
        <w:t xml:space="preserve">АДМИНИСТРАЦИЯ </w:t>
      </w:r>
    </w:p>
    <w:p w:rsidR="001C3E98" w:rsidRPr="00C46174" w:rsidRDefault="00C46174" w:rsidP="00C46174">
      <w:pPr>
        <w:pStyle w:val="ac"/>
        <w:spacing w:before="0" w:beforeAutospacing="0" w:after="0" w:afterAutospacing="0"/>
        <w:ind w:left="-567" w:right="-284"/>
        <w:jc w:val="center"/>
        <w:rPr>
          <w:b/>
          <w:sz w:val="32"/>
          <w:szCs w:val="32"/>
        </w:rPr>
      </w:pPr>
      <w:r w:rsidRPr="00C46174">
        <w:rPr>
          <w:b/>
          <w:sz w:val="32"/>
          <w:szCs w:val="32"/>
        </w:rPr>
        <w:t>ПЕЧЕНКОВСКОГО СЕЛЬСКОГО ПОСЕЛЕНИЯ</w:t>
      </w:r>
    </w:p>
    <w:p w:rsidR="001C3E98" w:rsidRPr="00C46174" w:rsidRDefault="001C3E98" w:rsidP="001C3E98">
      <w:pPr>
        <w:ind w:left="-567" w:right="-284"/>
        <w:jc w:val="center"/>
        <w:rPr>
          <w:b/>
          <w:sz w:val="32"/>
          <w:szCs w:val="32"/>
        </w:rPr>
      </w:pPr>
    </w:p>
    <w:p w:rsidR="001C3E98" w:rsidRDefault="001C3E98" w:rsidP="001C3E98">
      <w:pPr>
        <w:pStyle w:val="1"/>
        <w:tabs>
          <w:tab w:val="center" w:pos="4536"/>
          <w:tab w:val="left" w:pos="8745"/>
        </w:tabs>
        <w:ind w:left="-567" w:right="-284"/>
        <w:jc w:val="left"/>
        <w:rPr>
          <w:b/>
          <w:sz w:val="32"/>
          <w:szCs w:val="32"/>
        </w:rPr>
      </w:pPr>
      <w:r w:rsidRPr="00C46174">
        <w:rPr>
          <w:b/>
          <w:sz w:val="32"/>
          <w:szCs w:val="32"/>
        </w:rPr>
        <w:tab/>
        <w:t xml:space="preserve">                                      ПОСТАНОВЛЕНИЕ</w:t>
      </w:r>
      <w:r>
        <w:rPr>
          <w:b/>
          <w:sz w:val="32"/>
          <w:szCs w:val="32"/>
        </w:rPr>
        <w:t xml:space="preserve">                         Проект</w:t>
      </w:r>
    </w:p>
    <w:p w:rsidR="001C3E98" w:rsidRDefault="001C3E98" w:rsidP="001C3E98">
      <w:pPr>
        <w:ind w:left="-567" w:right="-284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  <w:r>
        <w:rPr>
          <w:sz w:val="28"/>
        </w:rPr>
        <w:t xml:space="preserve"> от _________</w:t>
      </w:r>
      <w:proofErr w:type="gramStart"/>
      <w:r w:rsidR="00C46174">
        <w:rPr>
          <w:sz w:val="28"/>
        </w:rPr>
        <w:t xml:space="preserve">2021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______</w:t>
      </w:r>
    </w:p>
    <w:p w:rsidR="001C3E98" w:rsidRDefault="001C3E98" w:rsidP="001C3E9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C3E98" w:rsidRDefault="00C46174" w:rsidP="001C3E98">
      <w:pPr>
        <w:ind w:left="-567" w:right="-28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303530</wp:posOffset>
                </wp:positionV>
                <wp:extent cx="3381375" cy="8191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98" w:rsidRDefault="001C3E98" w:rsidP="001C3E98">
                            <w:pPr>
                              <w:pStyle w:val="ConsPlusTitle"/>
                              <w:suppressAutoHyphens/>
                              <w:ind w:left="142"/>
                              <w:jc w:val="both"/>
                              <w:rPr>
                                <w:rFonts w:eastAsia="Calibri"/>
                                <w:b w:val="0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</w:t>
                            </w:r>
                            <w:r w:rsidR="00BF583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б отмене постановлений Администрации Печенковского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9.3pt;margin-top:23.9pt;width:26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" strokecolor="white">
                <v:textbox>
                  <w:txbxContent>
                    <w:p w:rsidR="001C3E98" w:rsidRDefault="001C3E98" w:rsidP="001C3E98">
                      <w:pPr>
                        <w:pStyle w:val="ConsPlusTitle"/>
                        <w:suppressAutoHyphens/>
                        <w:ind w:left="142"/>
                        <w:jc w:val="both"/>
                        <w:rPr>
                          <w:rFonts w:eastAsia="Calibri"/>
                          <w:b w:val="0"/>
                          <w:sz w:val="28"/>
                          <w:szCs w:val="28"/>
                          <w:lang w:val="x-none"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</w:t>
                      </w:r>
                      <w:r w:rsidR="00BF5833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б отмене постановлений Администрации Печенковского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C3E98" w:rsidRDefault="001C3E98" w:rsidP="001C3E98">
      <w:pPr>
        <w:ind w:left="-567" w:right="-284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</w:p>
    <w:p w:rsidR="001C3E98" w:rsidRPr="00BF5833" w:rsidRDefault="001C3E98" w:rsidP="00BF5833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833" w:rsidRDefault="00BF5833" w:rsidP="001C3E9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3E98" w:rsidRDefault="001C3E98" w:rsidP="001C3E9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11 июня 2021г. №170-ФЗ «О внесении изменений в отдельные законодательные акты Российской Федерации в связи с принятием 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r w:rsidR="00C46174">
        <w:rPr>
          <w:rFonts w:ascii="Times New Roman" w:hAnsi="Times New Roman" w:cs="Times New Roman"/>
          <w:b w:val="0"/>
          <w:sz w:val="28"/>
        </w:rPr>
        <w:t>Печенковское сельское поселение</w:t>
      </w:r>
      <w:r>
        <w:rPr>
          <w:rFonts w:ascii="Times New Roman" w:hAnsi="Times New Roman" w:cs="Times New Roman"/>
          <w:b w:val="0"/>
          <w:sz w:val="28"/>
        </w:rPr>
        <w:t xml:space="preserve"> (новая редакция)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</w:rPr>
        <w:t xml:space="preserve">Администрация </w:t>
      </w:r>
      <w:r w:rsidR="00C46174">
        <w:rPr>
          <w:rFonts w:ascii="Times New Roman" w:hAnsi="Times New Roman" w:cs="Times New Roman"/>
          <w:b w:val="0"/>
          <w:sz w:val="28"/>
        </w:rPr>
        <w:t>Печенковского сельского поселения</w:t>
      </w:r>
    </w:p>
    <w:p w:rsidR="00C46174" w:rsidRDefault="001C3E98" w:rsidP="00C46174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C3E98" w:rsidRDefault="001C3E98" w:rsidP="00C46174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t>ПОСТАНОВЛЯЕТ:</w:t>
      </w:r>
    </w:p>
    <w:p w:rsidR="001C3E98" w:rsidRDefault="001C3E98" w:rsidP="00C46174">
      <w:pPr>
        <w:tabs>
          <w:tab w:val="left" w:pos="567"/>
        </w:tabs>
        <w:ind w:left="-567" w:right="-284" w:firstLine="567"/>
        <w:rPr>
          <w:sz w:val="28"/>
        </w:rPr>
      </w:pPr>
    </w:p>
    <w:p w:rsidR="001C3E98" w:rsidRDefault="001C3E98" w:rsidP="001C3E9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1.Признать утратившими силу следующие постановления</w:t>
      </w:r>
      <w:r w:rsidR="00BF5833">
        <w:rPr>
          <w:rFonts w:ascii="Times New Roman" w:hAnsi="Times New Roman" w:cs="Times New Roman"/>
          <w:b w:val="0"/>
          <w:sz w:val="28"/>
        </w:rPr>
        <w:t xml:space="preserve"> Администрации Печенковского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</w:rPr>
        <w:t xml:space="preserve">: </w:t>
      </w:r>
    </w:p>
    <w:p w:rsidR="001C3E98" w:rsidRDefault="001C3E98" w:rsidP="001C3E9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rFonts w:eastAsia="Calibri"/>
          <w:b w:val="0"/>
          <w:sz w:val="28"/>
          <w:szCs w:val="28"/>
          <w:lang w:val="x-none" w:eastAsia="en-US"/>
        </w:rPr>
      </w:pPr>
      <w:r>
        <w:rPr>
          <w:rFonts w:ascii="Times New Roman" w:hAnsi="Times New Roman" w:cs="Times New Roman"/>
          <w:b w:val="0"/>
          <w:sz w:val="28"/>
        </w:rPr>
        <w:t>1.1.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Печенковского сельского </w:t>
      </w:r>
      <w:proofErr w:type="gramStart"/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.01.201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2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Администрации </w:t>
      </w:r>
      <w:r w:rsidR="00C46174">
        <w:rPr>
          <w:rFonts w:ascii="Times New Roman" w:hAnsi="Times New Roman" w:cs="Times New Roman"/>
          <w:b w:val="0"/>
          <w:bCs w:val="0"/>
          <w:sz w:val="28"/>
          <w:szCs w:val="28"/>
        </w:rPr>
        <w:t>Печенковского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исполнению муниципальной функции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>Печенковское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Администрации 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>Печенковского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sz w:val="28"/>
          <w:lang w:val="x-none"/>
        </w:rPr>
      </w:pP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sz w:val="28"/>
        </w:rPr>
      </w:pPr>
      <w:r>
        <w:rPr>
          <w:sz w:val="28"/>
          <w:szCs w:val="28"/>
        </w:rPr>
        <w:t xml:space="preserve">1.2. постановление Администрации </w:t>
      </w:r>
      <w:r w:rsidR="00C46174">
        <w:rPr>
          <w:sz w:val="28"/>
          <w:szCs w:val="28"/>
        </w:rPr>
        <w:t>Печенковского сельского поселения</w:t>
      </w:r>
      <w:r>
        <w:rPr>
          <w:sz w:val="28"/>
          <w:szCs w:val="28"/>
        </w:rPr>
        <w:t xml:space="preserve"> от </w:t>
      </w:r>
      <w:r w:rsidR="00C46174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C4617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46174">
        <w:rPr>
          <w:sz w:val="28"/>
          <w:szCs w:val="28"/>
        </w:rPr>
        <w:t>8</w:t>
      </w:r>
      <w:r>
        <w:t xml:space="preserve"> №</w:t>
      </w:r>
      <w:r w:rsidR="00C46174">
        <w:t>20</w:t>
      </w:r>
      <w:r>
        <w:t xml:space="preserve"> «</w:t>
      </w:r>
      <w:r>
        <w:rPr>
          <w:sz w:val="28"/>
        </w:rPr>
        <w:t xml:space="preserve">О внесении изменений в Административный </w:t>
      </w:r>
      <w:proofErr w:type="gramStart"/>
      <w:r>
        <w:rPr>
          <w:sz w:val="28"/>
        </w:rPr>
        <w:t xml:space="preserve">регламент </w:t>
      </w:r>
      <w:r>
        <w:rPr>
          <w:bCs/>
          <w:sz w:val="28"/>
          <w:szCs w:val="28"/>
        </w:rPr>
        <w:t xml:space="preserve"> по</w:t>
      </w:r>
      <w:proofErr w:type="gramEnd"/>
      <w:r>
        <w:rPr>
          <w:bCs/>
          <w:sz w:val="28"/>
          <w:szCs w:val="28"/>
        </w:rPr>
        <w:t xml:space="preserve">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>муниципального образования Печенковское сельское поселение</w:t>
      </w:r>
      <w:r>
        <w:rPr>
          <w:sz w:val="28"/>
          <w:szCs w:val="28"/>
        </w:rPr>
        <w:t>»;</w:t>
      </w: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1.3.</w:t>
      </w:r>
      <w:r>
        <w:rPr>
          <w:sz w:val="28"/>
        </w:rPr>
        <w:t xml:space="preserve"> постановление Администрации </w:t>
      </w:r>
      <w:r w:rsidR="00C46174">
        <w:rPr>
          <w:sz w:val="28"/>
        </w:rPr>
        <w:t xml:space="preserve">Печенковского сельского </w:t>
      </w:r>
      <w:proofErr w:type="gramStart"/>
      <w:r w:rsidR="00C46174">
        <w:rPr>
          <w:sz w:val="28"/>
        </w:rPr>
        <w:t xml:space="preserve">поселения </w:t>
      </w:r>
      <w:r>
        <w:rPr>
          <w:sz w:val="28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от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2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4</w:t>
      </w:r>
      <w:r>
        <w:rPr>
          <w:rFonts w:eastAsia="SimSun"/>
          <w:kern w:val="2"/>
          <w:sz w:val="28"/>
          <w:szCs w:val="28"/>
          <w:lang w:eastAsia="hi-IN" w:bidi="hi-IN"/>
        </w:rPr>
        <w:t>.0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5</w:t>
      </w:r>
      <w:r>
        <w:rPr>
          <w:rFonts w:eastAsia="SimSun"/>
          <w:kern w:val="2"/>
          <w:sz w:val="28"/>
          <w:szCs w:val="28"/>
          <w:lang w:eastAsia="hi-IN" w:bidi="hi-IN"/>
        </w:rPr>
        <w:t>.201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9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№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30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 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>муниципального образования Печенковское сельское</w:t>
      </w:r>
      <w:r>
        <w:rPr>
          <w:sz w:val="28"/>
          <w:szCs w:val="28"/>
        </w:rPr>
        <w:t xml:space="preserve"> поселени</w:t>
      </w:r>
      <w:r w:rsidR="00C46174">
        <w:rPr>
          <w:sz w:val="28"/>
          <w:szCs w:val="28"/>
        </w:rPr>
        <w:t>е</w:t>
      </w:r>
      <w:r>
        <w:rPr>
          <w:sz w:val="28"/>
          <w:szCs w:val="28"/>
        </w:rPr>
        <w:t>»;</w:t>
      </w:r>
    </w:p>
    <w:p w:rsidR="001406DB" w:rsidRDefault="001C3E98" w:rsidP="001406DB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>1.4.</w:t>
      </w:r>
      <w:r>
        <w:rPr>
          <w:sz w:val="28"/>
        </w:rPr>
        <w:t xml:space="preserve"> постановление Администрации </w:t>
      </w:r>
      <w:r w:rsidR="00C46174">
        <w:rPr>
          <w:sz w:val="28"/>
        </w:rPr>
        <w:t>Печенковского сельского поселения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1</w:t>
      </w:r>
      <w:r>
        <w:rPr>
          <w:rFonts w:eastAsia="SimSun"/>
          <w:kern w:val="2"/>
          <w:sz w:val="28"/>
          <w:szCs w:val="28"/>
          <w:lang w:eastAsia="hi-IN" w:bidi="hi-IN"/>
        </w:rPr>
        <w:t>8.0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3</w:t>
      </w:r>
      <w:r>
        <w:rPr>
          <w:rFonts w:eastAsia="SimSun"/>
          <w:kern w:val="2"/>
          <w:sz w:val="28"/>
          <w:szCs w:val="28"/>
          <w:lang w:eastAsia="hi-IN" w:bidi="hi-IN"/>
        </w:rPr>
        <w:t>.20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20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№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19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 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 xml:space="preserve">муниципального образования Печенковское сельское </w:t>
      </w:r>
      <w:r>
        <w:rPr>
          <w:sz w:val="28"/>
          <w:szCs w:val="28"/>
        </w:rPr>
        <w:t xml:space="preserve"> поселени</w:t>
      </w:r>
      <w:r w:rsidR="00C46174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C46174">
        <w:rPr>
          <w:sz w:val="28"/>
          <w:szCs w:val="28"/>
        </w:rPr>
        <w:t xml:space="preserve"> утвержденный постановлением Администрации Печенковского сельского поселения от 09.01.2018 №</w:t>
      </w:r>
      <w:r w:rsidR="001406DB">
        <w:rPr>
          <w:sz w:val="28"/>
          <w:szCs w:val="28"/>
        </w:rPr>
        <w:t>2.</w:t>
      </w:r>
    </w:p>
    <w:p w:rsidR="004D72B0" w:rsidRDefault="004D72B0" w:rsidP="004D72B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Данное постановление вступает в силу с 01.01.2022.</w:t>
      </w:r>
    </w:p>
    <w:p w:rsidR="004D72B0" w:rsidRDefault="004D72B0" w:rsidP="004D72B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подлежит размещению   на официальном сайте муниципального образования Печенковское сельское поселение в информационно-телекоммуникационной сети «Интернет» и обнародованию в местах, предназначенных для обнародования нормативно правовых актов.</w:t>
      </w:r>
    </w:p>
    <w:p w:rsidR="004D72B0" w:rsidRDefault="004D72B0" w:rsidP="004D72B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D72B0" w:rsidRPr="001406DB" w:rsidRDefault="004D72B0" w:rsidP="001406DB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1C3E98" w:rsidRDefault="001C3E98" w:rsidP="001C3E98">
      <w:pPr>
        <w:pStyle w:val="ConsPlusTitle"/>
        <w:tabs>
          <w:tab w:val="left" w:pos="567"/>
        </w:tabs>
        <w:ind w:left="-567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1C3E98" w:rsidRDefault="001C3E98" w:rsidP="001C3E98">
      <w:pPr>
        <w:tabs>
          <w:tab w:val="left" w:pos="567"/>
        </w:tabs>
        <w:ind w:left="-567" w:right="-1" w:firstLine="567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C3E98" w:rsidRDefault="00C64EFC" w:rsidP="001C3E98">
      <w:pPr>
        <w:tabs>
          <w:tab w:val="left" w:pos="567"/>
        </w:tabs>
        <w:ind w:left="-567" w:right="-1" w:firstLine="567"/>
        <w:rPr>
          <w:sz w:val="28"/>
        </w:rPr>
      </w:pPr>
      <w:r>
        <w:rPr>
          <w:sz w:val="28"/>
        </w:rPr>
        <w:t>Печенковское сельское поселение</w:t>
      </w:r>
      <w:r w:rsidR="001C3E98">
        <w:rPr>
          <w:sz w:val="28"/>
        </w:rPr>
        <w:t xml:space="preserve">                  </w:t>
      </w:r>
      <w:r>
        <w:rPr>
          <w:sz w:val="28"/>
        </w:rPr>
        <w:t xml:space="preserve">           </w:t>
      </w:r>
      <w:r w:rsidR="001C3E98">
        <w:rPr>
          <w:sz w:val="28"/>
        </w:rPr>
        <w:t xml:space="preserve">                     </w:t>
      </w:r>
      <w:r>
        <w:rPr>
          <w:sz w:val="28"/>
        </w:rPr>
        <w:t>Р.Н.Свисто</w:t>
      </w: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98"/>
    <w:rsid w:val="001406DB"/>
    <w:rsid w:val="001C3E98"/>
    <w:rsid w:val="0039751F"/>
    <w:rsid w:val="004D72B0"/>
    <w:rsid w:val="007F6251"/>
    <w:rsid w:val="00B7784E"/>
    <w:rsid w:val="00BF5833"/>
    <w:rsid w:val="00C46174"/>
    <w:rsid w:val="00C64EFC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3702"/>
  <w15:chartTrackingRefBased/>
  <w15:docId w15:val="{02BFD770-09EF-43FD-B1B4-9B0C410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C3E9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1C3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2021-12-22T05:51:00Z</dcterms:created>
  <dcterms:modified xsi:type="dcterms:W3CDTF">2021-12-22T07:08:00Z</dcterms:modified>
</cp:coreProperties>
</file>