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E8D" w:rsidRDefault="00696E8D" w:rsidP="00696E8D">
      <w:pPr>
        <w:jc w:val="center"/>
        <w:rPr>
          <w:rStyle w:val="a9"/>
          <w:rFonts w:eastAsiaTheme="majorEastAsia"/>
          <w:b/>
        </w:rPr>
      </w:pPr>
      <w:r>
        <w:rPr>
          <w:rStyle w:val="a9"/>
          <w:rFonts w:eastAsiaTheme="majorEastAsia"/>
          <w:b/>
        </w:rPr>
        <w:t xml:space="preserve">Сведения      </w:t>
      </w:r>
    </w:p>
    <w:p w:rsidR="00696E8D" w:rsidRDefault="00696E8D" w:rsidP="00696E8D">
      <w:pPr>
        <w:jc w:val="center"/>
        <w:rPr>
          <w:rStyle w:val="a9"/>
          <w:rFonts w:eastAsiaTheme="majorEastAsia"/>
          <w:b/>
        </w:rPr>
      </w:pPr>
      <w:r>
        <w:rPr>
          <w:rStyle w:val="a9"/>
          <w:rFonts w:eastAsiaTheme="majorEastAsia"/>
          <w:b/>
        </w:rPr>
        <w:t xml:space="preserve">о развитии малого и среднего </w:t>
      </w:r>
      <w:proofErr w:type="gramStart"/>
      <w:r>
        <w:rPr>
          <w:rStyle w:val="a9"/>
          <w:rFonts w:eastAsiaTheme="majorEastAsia"/>
          <w:b/>
        </w:rPr>
        <w:t>предпринимательства  на</w:t>
      </w:r>
      <w:proofErr w:type="gramEnd"/>
      <w:r>
        <w:rPr>
          <w:rStyle w:val="a9"/>
          <w:rFonts w:eastAsiaTheme="majorEastAsia"/>
          <w:b/>
        </w:rPr>
        <w:t xml:space="preserve"> территории муниципального образования Печенковское  сельское поселение на 20.01.2023</w:t>
      </w:r>
    </w:p>
    <w:p w:rsidR="00696E8D" w:rsidRDefault="00696E8D" w:rsidP="00696E8D">
      <w:pPr>
        <w:jc w:val="both"/>
        <w:rPr>
          <w:rStyle w:val="a9"/>
          <w:rFonts w:eastAsiaTheme="majorEastAsia"/>
        </w:rPr>
      </w:pPr>
    </w:p>
    <w:p w:rsidR="00696E8D" w:rsidRDefault="00696E8D" w:rsidP="00696E8D">
      <w:pPr>
        <w:shd w:val="clear" w:color="auto" w:fill="FDE9D9"/>
        <w:jc w:val="both"/>
        <w:rPr>
          <w:rFonts w:eastAsiaTheme="majorEastAsia"/>
        </w:rPr>
      </w:pPr>
      <w:r>
        <w:rPr>
          <w:sz w:val="28"/>
          <w:szCs w:val="28"/>
        </w:rPr>
        <w:t xml:space="preserve">Количество субъектов малого и среднего предпринимательства </w:t>
      </w:r>
      <w:proofErr w:type="gramStart"/>
      <w:r>
        <w:rPr>
          <w:sz w:val="28"/>
          <w:szCs w:val="28"/>
        </w:rPr>
        <w:t xml:space="preserve">-  </w:t>
      </w:r>
      <w:r>
        <w:rPr>
          <w:b/>
          <w:sz w:val="28"/>
          <w:szCs w:val="28"/>
        </w:rPr>
        <w:t>12</w:t>
      </w:r>
      <w:proofErr w:type="gramEnd"/>
      <w:r>
        <w:rPr>
          <w:sz w:val="28"/>
          <w:szCs w:val="28"/>
        </w:rPr>
        <w:t>, из них:</w:t>
      </w:r>
    </w:p>
    <w:p w:rsidR="00696E8D" w:rsidRDefault="00696E8D" w:rsidP="00696E8D">
      <w:pPr>
        <w:jc w:val="both"/>
        <w:rPr>
          <w:sz w:val="28"/>
          <w:szCs w:val="28"/>
        </w:rPr>
      </w:pPr>
    </w:p>
    <w:p w:rsidR="00696E8D" w:rsidRDefault="00696E8D" w:rsidP="00696E8D">
      <w:pPr>
        <w:numPr>
          <w:ilvl w:val="0"/>
          <w:numId w:val="1"/>
        </w:numPr>
        <w:shd w:val="clear" w:color="auto" w:fill="FDE9D9"/>
        <w:jc w:val="both"/>
        <w:rPr>
          <w:sz w:val="28"/>
          <w:szCs w:val="28"/>
        </w:rPr>
      </w:pPr>
      <w:r>
        <w:rPr>
          <w:sz w:val="28"/>
          <w:szCs w:val="28"/>
        </w:rPr>
        <w:t>по типу субъекта:</w:t>
      </w:r>
    </w:p>
    <w:p w:rsidR="00696E8D" w:rsidRDefault="00696E8D" w:rsidP="00696E8D">
      <w:pPr>
        <w:jc w:val="both"/>
        <w:rPr>
          <w:sz w:val="28"/>
          <w:szCs w:val="28"/>
        </w:rPr>
      </w:pPr>
    </w:p>
    <w:p w:rsidR="00696E8D" w:rsidRDefault="00696E8D" w:rsidP="0069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юридические лица </w:t>
      </w:r>
      <w:proofErr w:type="gramStart"/>
      <w:r>
        <w:rPr>
          <w:sz w:val="28"/>
          <w:szCs w:val="28"/>
        </w:rPr>
        <w:t>–  1</w:t>
      </w:r>
      <w:proofErr w:type="gramEnd"/>
    </w:p>
    <w:p w:rsidR="00696E8D" w:rsidRDefault="00696E8D" w:rsidP="0069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индивидуальные предприниматели </w:t>
      </w:r>
      <w:proofErr w:type="gramStart"/>
      <w:r>
        <w:rPr>
          <w:sz w:val="28"/>
          <w:szCs w:val="28"/>
        </w:rPr>
        <w:t>-  11</w:t>
      </w:r>
      <w:proofErr w:type="gramEnd"/>
    </w:p>
    <w:p w:rsidR="00696E8D" w:rsidRDefault="00696E8D" w:rsidP="00696E8D">
      <w:pPr>
        <w:jc w:val="both"/>
        <w:rPr>
          <w:sz w:val="28"/>
          <w:szCs w:val="28"/>
        </w:rPr>
      </w:pPr>
    </w:p>
    <w:p w:rsidR="00696E8D" w:rsidRDefault="00696E8D" w:rsidP="00696E8D">
      <w:pPr>
        <w:numPr>
          <w:ilvl w:val="0"/>
          <w:numId w:val="1"/>
        </w:numPr>
        <w:shd w:val="clear" w:color="auto" w:fill="FDE9D9"/>
        <w:jc w:val="both"/>
        <w:rPr>
          <w:sz w:val="28"/>
          <w:szCs w:val="28"/>
        </w:rPr>
      </w:pPr>
      <w:r>
        <w:rPr>
          <w:sz w:val="28"/>
          <w:szCs w:val="28"/>
        </w:rPr>
        <w:t>по категориям:</w:t>
      </w:r>
    </w:p>
    <w:p w:rsidR="00696E8D" w:rsidRDefault="00696E8D" w:rsidP="00696E8D">
      <w:pPr>
        <w:jc w:val="both"/>
        <w:rPr>
          <w:sz w:val="28"/>
          <w:szCs w:val="28"/>
        </w:rPr>
      </w:pPr>
    </w:p>
    <w:p w:rsidR="00696E8D" w:rsidRDefault="00696E8D" w:rsidP="00696E8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микропредприятия  -</w:t>
      </w:r>
      <w:proofErr w:type="gramEnd"/>
      <w:r>
        <w:rPr>
          <w:sz w:val="28"/>
          <w:szCs w:val="28"/>
        </w:rPr>
        <w:t xml:space="preserve"> 12</w:t>
      </w:r>
    </w:p>
    <w:p w:rsidR="00696E8D" w:rsidRDefault="00696E8D" w:rsidP="0069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малые </w:t>
      </w:r>
      <w:proofErr w:type="gramStart"/>
      <w:r>
        <w:rPr>
          <w:sz w:val="28"/>
          <w:szCs w:val="28"/>
        </w:rPr>
        <w:t>предприятия  -</w:t>
      </w:r>
      <w:proofErr w:type="gramEnd"/>
      <w:r>
        <w:rPr>
          <w:sz w:val="28"/>
          <w:szCs w:val="28"/>
        </w:rPr>
        <w:t xml:space="preserve"> 0</w:t>
      </w:r>
    </w:p>
    <w:p w:rsidR="00696E8D" w:rsidRDefault="00696E8D" w:rsidP="00696E8D">
      <w:pPr>
        <w:jc w:val="both"/>
        <w:rPr>
          <w:sz w:val="28"/>
          <w:szCs w:val="28"/>
        </w:rPr>
      </w:pPr>
    </w:p>
    <w:p w:rsidR="00696E8D" w:rsidRDefault="00696E8D" w:rsidP="00696E8D">
      <w:pPr>
        <w:jc w:val="both"/>
        <w:rPr>
          <w:sz w:val="28"/>
          <w:szCs w:val="28"/>
        </w:rPr>
      </w:pPr>
    </w:p>
    <w:p w:rsidR="00696E8D" w:rsidRDefault="00696E8D" w:rsidP="00696E8D">
      <w:pPr>
        <w:numPr>
          <w:ilvl w:val="0"/>
          <w:numId w:val="1"/>
        </w:numPr>
        <w:shd w:val="clear" w:color="auto" w:fill="FDE9D9"/>
        <w:jc w:val="both"/>
        <w:rPr>
          <w:sz w:val="28"/>
          <w:szCs w:val="28"/>
        </w:rPr>
      </w:pPr>
      <w:r>
        <w:rPr>
          <w:sz w:val="28"/>
          <w:szCs w:val="28"/>
        </w:rPr>
        <w:t>по основному виду деятельности:</w:t>
      </w:r>
    </w:p>
    <w:p w:rsidR="00696E8D" w:rsidRDefault="00696E8D" w:rsidP="00696E8D">
      <w:pPr>
        <w:jc w:val="both"/>
        <w:rPr>
          <w:sz w:val="28"/>
          <w:szCs w:val="28"/>
        </w:rPr>
      </w:pPr>
    </w:p>
    <w:p w:rsidR="00696E8D" w:rsidRDefault="00696E8D" w:rsidP="00696E8D">
      <w:pPr>
        <w:jc w:val="both"/>
        <w:rPr>
          <w:sz w:val="28"/>
          <w:szCs w:val="28"/>
        </w:rPr>
      </w:pPr>
      <w:r>
        <w:rPr>
          <w:sz w:val="28"/>
          <w:szCs w:val="28"/>
        </w:rPr>
        <w:t>01.41 Разведение молочного крупного рогатого скота, производство сырого молока - 2</w:t>
      </w:r>
    </w:p>
    <w:p w:rsidR="00696E8D" w:rsidRDefault="00696E8D" w:rsidP="00696E8D">
      <w:pPr>
        <w:jc w:val="both"/>
        <w:rPr>
          <w:sz w:val="28"/>
          <w:szCs w:val="28"/>
        </w:rPr>
      </w:pPr>
      <w:r>
        <w:rPr>
          <w:sz w:val="28"/>
          <w:szCs w:val="28"/>
        </w:rPr>
        <w:t>02.20 Лесозаготовки – 2</w:t>
      </w:r>
    </w:p>
    <w:p w:rsidR="00696E8D" w:rsidRDefault="00696E8D" w:rsidP="00696E8D">
      <w:pPr>
        <w:jc w:val="both"/>
        <w:rPr>
          <w:sz w:val="28"/>
          <w:szCs w:val="28"/>
        </w:rPr>
      </w:pPr>
      <w:r>
        <w:rPr>
          <w:sz w:val="28"/>
          <w:szCs w:val="28"/>
        </w:rPr>
        <w:t>22.19 Производство прочих резиновых изделий-1</w:t>
      </w:r>
    </w:p>
    <w:p w:rsidR="00696E8D" w:rsidRDefault="00696E8D" w:rsidP="00696E8D">
      <w:pPr>
        <w:jc w:val="both"/>
        <w:rPr>
          <w:sz w:val="28"/>
          <w:szCs w:val="28"/>
        </w:rPr>
      </w:pPr>
      <w:r>
        <w:rPr>
          <w:sz w:val="28"/>
          <w:szCs w:val="28"/>
        </w:rPr>
        <w:t>46.90 Торговля оптовая не специализированная -1</w:t>
      </w:r>
    </w:p>
    <w:p w:rsidR="00696E8D" w:rsidRDefault="00696E8D" w:rsidP="0069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47.91.2 Торговля розничная, осуществляемая непосредственно при помощи информационно-коммуникационной сети Интернет -1 </w:t>
      </w:r>
    </w:p>
    <w:p w:rsidR="00696E8D" w:rsidRDefault="00696E8D" w:rsidP="0069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47.99 Торговля </w:t>
      </w:r>
      <w:proofErr w:type="gramStart"/>
      <w:r>
        <w:rPr>
          <w:sz w:val="28"/>
          <w:szCs w:val="28"/>
        </w:rPr>
        <w:t>розничная  одеждой</w:t>
      </w:r>
      <w:proofErr w:type="gramEnd"/>
      <w:r>
        <w:rPr>
          <w:sz w:val="28"/>
          <w:szCs w:val="28"/>
        </w:rPr>
        <w:t xml:space="preserve"> в специализированных магазинах - 1</w:t>
      </w:r>
    </w:p>
    <w:p w:rsidR="00696E8D" w:rsidRDefault="00696E8D" w:rsidP="0069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56.10 </w:t>
      </w:r>
      <w:proofErr w:type="gramStart"/>
      <w:r>
        <w:rPr>
          <w:sz w:val="28"/>
          <w:szCs w:val="28"/>
        </w:rPr>
        <w:t>Деятельность  по</w:t>
      </w:r>
      <w:proofErr w:type="gramEnd"/>
      <w:r>
        <w:rPr>
          <w:sz w:val="28"/>
          <w:szCs w:val="28"/>
        </w:rPr>
        <w:t xml:space="preserve"> обработке данных, предоставление услуг по размещению информации и связанная с этим деятельность - 1 </w:t>
      </w:r>
    </w:p>
    <w:p w:rsidR="00696E8D" w:rsidRDefault="00696E8D" w:rsidP="00696E8D">
      <w:pPr>
        <w:jc w:val="both"/>
        <w:rPr>
          <w:sz w:val="28"/>
          <w:szCs w:val="28"/>
        </w:rPr>
      </w:pPr>
      <w:r>
        <w:rPr>
          <w:sz w:val="28"/>
          <w:szCs w:val="28"/>
        </w:rPr>
        <w:t>62.01 Разработки компьютерного программного обеспечения-1</w:t>
      </w:r>
    </w:p>
    <w:p w:rsidR="00696E8D" w:rsidRDefault="00696E8D" w:rsidP="00696E8D">
      <w:pPr>
        <w:jc w:val="both"/>
        <w:rPr>
          <w:sz w:val="28"/>
          <w:szCs w:val="28"/>
        </w:rPr>
      </w:pPr>
      <w:r>
        <w:rPr>
          <w:sz w:val="28"/>
          <w:szCs w:val="28"/>
        </w:rPr>
        <w:t>68.20 Аренда и управление собственным или арендованным недвижимым имуществом – 1</w:t>
      </w:r>
    </w:p>
    <w:p w:rsidR="00696E8D" w:rsidRDefault="00696E8D" w:rsidP="0069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16.23 Производство прочих деревянных строительных конструкций и столярных изделий-1</w:t>
      </w:r>
    </w:p>
    <w:p w:rsidR="00696E8D" w:rsidRDefault="00696E8D" w:rsidP="00696E8D">
      <w:pPr>
        <w:jc w:val="both"/>
        <w:rPr>
          <w:sz w:val="28"/>
          <w:szCs w:val="28"/>
        </w:rPr>
      </w:pPr>
    </w:p>
    <w:p w:rsidR="00696E8D" w:rsidRDefault="00696E8D" w:rsidP="00696E8D">
      <w:pPr>
        <w:numPr>
          <w:ilvl w:val="0"/>
          <w:numId w:val="1"/>
        </w:numPr>
        <w:shd w:val="clear" w:color="auto" w:fill="FDE9D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производство инновационной, высокотехнологичной продукции – 0 </w:t>
      </w:r>
    </w:p>
    <w:p w:rsidR="00696E8D" w:rsidRDefault="00696E8D" w:rsidP="00696E8D">
      <w:pPr>
        <w:numPr>
          <w:ilvl w:val="0"/>
          <w:numId w:val="1"/>
        </w:numPr>
        <w:shd w:val="clear" w:color="auto" w:fill="FDE9D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является социальным </w:t>
      </w:r>
      <w:proofErr w:type="gramStart"/>
      <w:r>
        <w:rPr>
          <w:sz w:val="28"/>
          <w:szCs w:val="28"/>
        </w:rPr>
        <w:t>предприятием  -</w:t>
      </w:r>
      <w:proofErr w:type="gramEnd"/>
      <w:r>
        <w:rPr>
          <w:sz w:val="28"/>
          <w:szCs w:val="28"/>
        </w:rPr>
        <w:t xml:space="preserve"> 0</w:t>
      </w:r>
    </w:p>
    <w:p w:rsidR="00696E8D" w:rsidRDefault="00696E8D" w:rsidP="00696E8D">
      <w:pPr>
        <w:numPr>
          <w:ilvl w:val="0"/>
          <w:numId w:val="1"/>
        </w:numPr>
        <w:shd w:val="clear" w:color="auto" w:fill="FDE9D9"/>
        <w:jc w:val="both"/>
        <w:rPr>
          <w:rStyle w:val="a9"/>
          <w:rFonts w:eastAsiaTheme="majorEastAsia"/>
        </w:rPr>
      </w:pPr>
      <w:r>
        <w:rPr>
          <w:sz w:val="28"/>
          <w:szCs w:val="28"/>
        </w:rPr>
        <w:t xml:space="preserve">включены в реестр </w:t>
      </w:r>
      <w:r>
        <w:rPr>
          <w:rStyle w:val="a9"/>
          <w:rFonts w:eastAsiaTheme="majorEastAsia"/>
        </w:rPr>
        <w:t>малого и среднего предпринимательства   в 2022 г.  -  2</w:t>
      </w:r>
    </w:p>
    <w:p w:rsidR="00696E8D" w:rsidRDefault="00696E8D" w:rsidP="00696E8D">
      <w:pPr>
        <w:jc w:val="both"/>
        <w:rPr>
          <w:rStyle w:val="a9"/>
          <w:rFonts w:eastAsiaTheme="majorEastAsia"/>
          <w:sz w:val="22"/>
          <w:szCs w:val="22"/>
        </w:rPr>
      </w:pPr>
      <w:r>
        <w:rPr>
          <w:rStyle w:val="a9"/>
          <w:rFonts w:eastAsiaTheme="majorEastAsia"/>
          <w:sz w:val="22"/>
          <w:szCs w:val="22"/>
        </w:rPr>
        <w:t>____________________________________________________________________________________________</w:t>
      </w:r>
    </w:p>
    <w:p w:rsidR="00696E8D" w:rsidRDefault="00696E8D" w:rsidP="00696E8D">
      <w:pPr>
        <w:jc w:val="both"/>
        <w:rPr>
          <w:rStyle w:val="a9"/>
          <w:rFonts w:eastAsiaTheme="majorEastAsia"/>
          <w:i/>
          <w:sz w:val="22"/>
          <w:szCs w:val="22"/>
        </w:rPr>
      </w:pPr>
      <w:r>
        <w:rPr>
          <w:rStyle w:val="a9"/>
          <w:rFonts w:eastAsiaTheme="majorEastAsia"/>
          <w:sz w:val="22"/>
          <w:szCs w:val="22"/>
        </w:rPr>
        <w:t>*</w:t>
      </w:r>
      <w:r>
        <w:rPr>
          <w:rStyle w:val="a9"/>
          <w:rFonts w:eastAsiaTheme="majorEastAsia"/>
          <w:i/>
          <w:sz w:val="22"/>
          <w:szCs w:val="22"/>
        </w:rPr>
        <w:t>составлено с использованием базы данных Единого реестра субъектов малого и среднего предпринимательства (сайт в информационно-телекоммуникационной сети Интернет https://rmsp.nalog.ru/index.html)</w:t>
      </w:r>
    </w:p>
    <w:p w:rsidR="00A466A1" w:rsidRDefault="00A466A1" w:rsidP="00A466A1">
      <w:pPr>
        <w:shd w:val="clear" w:color="auto" w:fill="FFFFFF"/>
        <w:spacing w:before="100" w:beforeAutospacing="1" w:after="100" w:afterAutospacing="1"/>
        <w:ind w:left="360"/>
        <w:jc w:val="center"/>
        <w:rPr>
          <w:color w:val="000000"/>
          <w:sz w:val="28"/>
          <w:szCs w:val="28"/>
        </w:rPr>
      </w:pPr>
      <w:r w:rsidRPr="00A466A1">
        <w:rPr>
          <w:color w:val="000000"/>
          <w:sz w:val="28"/>
          <w:szCs w:val="28"/>
        </w:rPr>
        <w:t>Эффективность мер по поддержке малого и среднего предпринимательства в 2022г.</w:t>
      </w:r>
    </w:p>
    <w:p w:rsidR="00A466A1" w:rsidRPr="00A466A1" w:rsidRDefault="00A466A1" w:rsidP="00A466A1">
      <w:pPr>
        <w:shd w:val="clear" w:color="auto" w:fill="FFFFFF"/>
        <w:spacing w:before="100" w:beforeAutospacing="1" w:after="100" w:afterAutospacing="1"/>
        <w:ind w:left="360"/>
        <w:jc w:val="center"/>
        <w:rPr>
          <w:color w:val="000000"/>
          <w:sz w:val="28"/>
          <w:szCs w:val="28"/>
        </w:rPr>
      </w:pPr>
      <w:r w:rsidRPr="00A466A1">
        <w:rPr>
          <w:color w:val="000000"/>
          <w:sz w:val="28"/>
          <w:szCs w:val="28"/>
        </w:rPr>
        <w:lastRenderedPageBreak/>
        <w:t xml:space="preserve">  </w:t>
      </w:r>
      <w:r>
        <w:rPr>
          <w:color w:val="000000"/>
          <w:sz w:val="28"/>
          <w:szCs w:val="28"/>
        </w:rPr>
        <w:t xml:space="preserve">- </w:t>
      </w:r>
      <w:r w:rsidRPr="00A466A1">
        <w:rPr>
          <w:color w:val="000000"/>
          <w:sz w:val="28"/>
          <w:szCs w:val="28"/>
        </w:rPr>
        <w:t>тенденция развития малого и среднего предпринимательства в муниципальном</w:t>
      </w:r>
      <w:r>
        <w:rPr>
          <w:color w:val="000000"/>
          <w:sz w:val="28"/>
          <w:szCs w:val="28"/>
        </w:rPr>
        <w:t xml:space="preserve"> </w:t>
      </w:r>
      <w:r w:rsidRPr="00A466A1">
        <w:rPr>
          <w:color w:val="000000"/>
          <w:sz w:val="28"/>
          <w:szCs w:val="28"/>
        </w:rPr>
        <w:t>образовании не претерпела существенных изменений.</w:t>
      </w:r>
    </w:p>
    <w:p w:rsidR="00696E8D" w:rsidRPr="00A466A1" w:rsidRDefault="00A466A1" w:rsidP="00A466A1">
      <w:pPr>
        <w:jc w:val="both"/>
        <w:rPr>
          <w:rFonts w:eastAsiaTheme="majorEastAsia"/>
          <w:sz w:val="28"/>
          <w:szCs w:val="28"/>
        </w:rPr>
      </w:pPr>
      <w:r w:rsidRPr="00A466A1">
        <w:rPr>
          <w:color w:val="000000"/>
          <w:sz w:val="28"/>
          <w:szCs w:val="28"/>
        </w:rPr>
        <w:t xml:space="preserve">  Прогноз развития малого и среднего предпринимательства </w:t>
      </w:r>
      <w:r w:rsidR="00E353E6">
        <w:rPr>
          <w:color w:val="000000"/>
          <w:sz w:val="28"/>
          <w:szCs w:val="28"/>
        </w:rPr>
        <w:t>в</w:t>
      </w:r>
      <w:bookmarkStart w:id="0" w:name="_GoBack"/>
      <w:bookmarkEnd w:id="0"/>
      <w:r w:rsidRPr="00A466A1">
        <w:rPr>
          <w:color w:val="000000"/>
          <w:sz w:val="28"/>
          <w:szCs w:val="28"/>
        </w:rPr>
        <w:t xml:space="preserve"> 2023г.:  без существенных изменений</w:t>
      </w:r>
    </w:p>
    <w:p w:rsidR="00696E8D" w:rsidRDefault="00696E8D" w:rsidP="00696E8D"/>
    <w:p w:rsidR="00B7784E" w:rsidRDefault="00B7784E"/>
    <w:sectPr w:rsidR="00B7784E" w:rsidSect="00696E8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A385A"/>
    <w:multiLevelType w:val="hybridMultilevel"/>
    <w:tmpl w:val="9E8A9A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D1E3D"/>
    <w:multiLevelType w:val="multilevel"/>
    <w:tmpl w:val="9FBA45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8D"/>
    <w:rsid w:val="002166D9"/>
    <w:rsid w:val="0039751F"/>
    <w:rsid w:val="00696E8D"/>
    <w:rsid w:val="00A466A1"/>
    <w:rsid w:val="00B7784E"/>
    <w:rsid w:val="00E2294F"/>
    <w:rsid w:val="00E3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79EC5"/>
  <w15:chartTrackingRefBased/>
  <w15:docId w15:val="{D923A778-4B15-415A-A0AB-CA1C0678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751F"/>
    <w:pPr>
      <w:keepNext/>
      <w:widowControl w:val="0"/>
      <w:autoSpaceDE w:val="0"/>
      <w:autoSpaceDN w:val="0"/>
      <w:adjustRightInd w:val="0"/>
      <w:ind w:firstLine="709"/>
      <w:jc w:val="both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3975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97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39751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5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5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5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975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751F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39751F"/>
    <w:pPr>
      <w:spacing w:before="120" w:after="120"/>
    </w:pPr>
    <w:rPr>
      <w:b/>
      <w:sz w:val="20"/>
      <w:szCs w:val="20"/>
    </w:rPr>
  </w:style>
  <w:style w:type="paragraph" w:styleId="a4">
    <w:name w:val="Title"/>
    <w:basedOn w:val="a"/>
    <w:link w:val="a5"/>
    <w:uiPriority w:val="10"/>
    <w:qFormat/>
    <w:rsid w:val="0039751F"/>
    <w:pPr>
      <w:jc w:val="center"/>
    </w:pPr>
    <w:rPr>
      <w:szCs w:val="20"/>
    </w:rPr>
  </w:style>
  <w:style w:type="character" w:customStyle="1" w:styleId="a5">
    <w:name w:val="Заголовок Знак"/>
    <w:basedOn w:val="a0"/>
    <w:link w:val="a4"/>
    <w:uiPriority w:val="10"/>
    <w:rsid w:val="00397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next w:val="a7"/>
    <w:link w:val="a8"/>
    <w:qFormat/>
    <w:rsid w:val="0039751F"/>
    <w:pPr>
      <w:suppressAutoHyphens/>
      <w:jc w:val="center"/>
    </w:pPr>
    <w:rPr>
      <w:b/>
      <w:sz w:val="36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39751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7">
    <w:name w:val="Body Text"/>
    <w:basedOn w:val="a"/>
    <w:link w:val="a9"/>
    <w:semiHidden/>
    <w:unhideWhenUsed/>
    <w:rsid w:val="0039751F"/>
    <w:pPr>
      <w:spacing w:after="120"/>
    </w:pPr>
  </w:style>
  <w:style w:type="character" w:customStyle="1" w:styleId="a9">
    <w:name w:val="Основной текст Знак"/>
    <w:basedOn w:val="a0"/>
    <w:link w:val="a7"/>
    <w:semiHidden/>
    <w:rsid w:val="0039751F"/>
    <w:rPr>
      <w:rFonts w:ascii="Times New Roman" w:hAnsi="Times New Roman"/>
      <w:color w:val="292929"/>
      <w:sz w:val="28"/>
      <w:szCs w:val="28"/>
      <w:lang w:eastAsia="ru-RU"/>
    </w:rPr>
  </w:style>
  <w:style w:type="paragraph" w:styleId="aa">
    <w:name w:val="No Spacing"/>
    <w:qFormat/>
    <w:rsid w:val="0039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97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2023-04-24T11:19:00Z</dcterms:created>
  <dcterms:modified xsi:type="dcterms:W3CDTF">2023-04-24T11:32:00Z</dcterms:modified>
</cp:coreProperties>
</file>