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F329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0" t="0" r="15240" b="1397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329F3" w:rsidRPr="002B6033" w:rsidRDefault="00F329F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29F3" w:rsidRPr="002B6033" w:rsidRDefault="00F329F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D424AF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="00D424AF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1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329F3" w:rsidRPr="007A5F4D" w:rsidRDefault="00F329F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329F3" w:rsidRPr="007A5F4D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329F3" w:rsidRPr="007A5F4D" w:rsidRDefault="00DE4DFA" w:rsidP="00DE4D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 Вторник</w:t>
                              </w:r>
                              <w:r w:rsidR="00F329F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31 января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</w:t>
                              </w:r>
                              <w:r w:rsidR="001C658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r w:rsidR="00F329F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года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9F3" w:rsidRPr="002B6033" w:rsidRDefault="00F329F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329F3" w:rsidRPr="002B6033" w:rsidRDefault="00F329F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0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v92CjEGAADl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F329F3" w:rsidRPr="002B6033" w:rsidRDefault="00F329F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329F3" w:rsidRPr="002B6033" w:rsidRDefault="00F329F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D424AF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="00D424AF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1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329F3" w:rsidRPr="007A5F4D" w:rsidRDefault="00F329F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329F3" w:rsidRPr="007A5F4D" w:rsidRDefault="00F329F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329F3" w:rsidRPr="007A5F4D" w:rsidRDefault="00DE4DFA" w:rsidP="00DE4DF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 Вторник</w:t>
                        </w:r>
                        <w:r w:rsidR="00F329F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31 января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</w:t>
                        </w:r>
                        <w:r w:rsidR="001C658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r w:rsidR="00F329F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года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329F3" w:rsidRPr="002B6033" w:rsidRDefault="00F329F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329F3" w:rsidRPr="002B6033" w:rsidRDefault="00F329F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top:276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13985" w:rsidRPr="009258BF" w:rsidRDefault="00F13985" w:rsidP="00F13985">
      <w:pPr>
        <w:pStyle w:val="Style2"/>
        <w:widowControl/>
        <w:spacing w:before="34"/>
        <w:ind w:left="-284"/>
        <w:rPr>
          <w:rStyle w:val="FontStyle12"/>
          <w:bCs w:val="0"/>
          <w:sz w:val="24"/>
          <w:szCs w:val="24"/>
        </w:rPr>
      </w:pPr>
      <w:r w:rsidRPr="009258BF">
        <w:rPr>
          <w:rStyle w:val="FontStyle12"/>
          <w:bCs w:val="0"/>
          <w:sz w:val="24"/>
          <w:szCs w:val="24"/>
        </w:rPr>
        <w:lastRenderedPageBreak/>
        <w:t xml:space="preserve">АДМИНИСТРАЦИЯ </w:t>
      </w:r>
    </w:p>
    <w:p w:rsidR="00F13985" w:rsidRPr="009258BF" w:rsidRDefault="00F13985" w:rsidP="00F13985">
      <w:pPr>
        <w:pStyle w:val="Style2"/>
        <w:widowControl/>
        <w:spacing w:before="34"/>
        <w:ind w:left="-284"/>
        <w:rPr>
          <w:b/>
        </w:rPr>
      </w:pPr>
      <w:r w:rsidRPr="009258BF">
        <w:rPr>
          <w:rStyle w:val="FontStyle12"/>
          <w:bCs w:val="0"/>
          <w:sz w:val="24"/>
          <w:szCs w:val="24"/>
        </w:rPr>
        <w:t xml:space="preserve">ПЕЧЕНКОВСКОГО СЕЛЬСКОГО ПОСЕЛЕНИЯ </w:t>
      </w:r>
    </w:p>
    <w:p w:rsidR="00F13985" w:rsidRPr="009258BF" w:rsidRDefault="00F13985" w:rsidP="00F13985">
      <w:pPr>
        <w:pStyle w:val="Style1"/>
        <w:widowControl/>
        <w:spacing w:before="91"/>
        <w:ind w:left="-142"/>
        <w:jc w:val="center"/>
        <w:rPr>
          <w:rStyle w:val="FontStyle11"/>
          <w:sz w:val="24"/>
          <w:szCs w:val="24"/>
        </w:rPr>
      </w:pPr>
      <w:r w:rsidRPr="009258BF">
        <w:rPr>
          <w:rStyle w:val="FontStyle11"/>
          <w:sz w:val="24"/>
          <w:szCs w:val="24"/>
        </w:rPr>
        <w:t>ПОСТАНОВЛЕНИЕ</w:t>
      </w:r>
    </w:p>
    <w:p w:rsidR="00F13985" w:rsidRPr="009258BF" w:rsidRDefault="00F13985" w:rsidP="00F13985">
      <w:pPr>
        <w:jc w:val="center"/>
        <w:rPr>
          <w:sz w:val="24"/>
          <w:szCs w:val="24"/>
        </w:rPr>
      </w:pPr>
    </w:p>
    <w:p w:rsidR="00AC1526" w:rsidRDefault="00F13985" w:rsidP="00F13985">
      <w:pPr>
        <w:tabs>
          <w:tab w:val="left" w:pos="4110"/>
          <w:tab w:val="left" w:pos="6840"/>
        </w:tabs>
        <w:rPr>
          <w:sz w:val="24"/>
          <w:szCs w:val="24"/>
        </w:rPr>
      </w:pPr>
      <w:r w:rsidRPr="009258BF">
        <w:rPr>
          <w:sz w:val="24"/>
          <w:szCs w:val="24"/>
        </w:rPr>
        <w:t>от  10.01.2023      № 1</w:t>
      </w:r>
    </w:p>
    <w:p w:rsidR="00F13985" w:rsidRPr="009258BF" w:rsidRDefault="00F13985" w:rsidP="00F13985">
      <w:pPr>
        <w:tabs>
          <w:tab w:val="left" w:pos="4110"/>
          <w:tab w:val="left" w:pos="6840"/>
        </w:tabs>
        <w:rPr>
          <w:sz w:val="24"/>
          <w:szCs w:val="24"/>
        </w:rPr>
      </w:pPr>
      <w:r w:rsidRPr="009258BF">
        <w:rPr>
          <w:sz w:val="24"/>
          <w:szCs w:val="24"/>
        </w:rPr>
        <w:tab/>
      </w:r>
    </w:p>
    <w:p w:rsidR="00F13985" w:rsidRDefault="00F13985" w:rsidP="00463E55">
      <w:pPr>
        <w:tabs>
          <w:tab w:val="left" w:pos="220"/>
          <w:tab w:val="center" w:pos="4819"/>
        </w:tabs>
        <w:ind w:right="5668"/>
        <w:jc w:val="both"/>
        <w:rPr>
          <w:sz w:val="24"/>
          <w:szCs w:val="24"/>
        </w:rPr>
      </w:pPr>
      <w:r w:rsidRPr="009258BF">
        <w:rPr>
          <w:sz w:val="24"/>
          <w:szCs w:val="24"/>
        </w:rPr>
        <w:t>Об утверждении Плана мероприятий по противодействию коррупции в муниципальном образовании Печенковское сельское поселение на 2023 год</w:t>
      </w:r>
    </w:p>
    <w:p w:rsidR="00AC1526" w:rsidRPr="009258BF" w:rsidRDefault="00AC1526" w:rsidP="00463E55">
      <w:pPr>
        <w:tabs>
          <w:tab w:val="left" w:pos="220"/>
          <w:tab w:val="center" w:pos="4819"/>
        </w:tabs>
        <w:ind w:right="5668"/>
        <w:jc w:val="both"/>
        <w:rPr>
          <w:sz w:val="24"/>
          <w:szCs w:val="24"/>
        </w:rPr>
      </w:pPr>
    </w:p>
    <w:p w:rsidR="00F13985" w:rsidRPr="009258BF" w:rsidRDefault="00F13985" w:rsidP="00463E55">
      <w:pPr>
        <w:tabs>
          <w:tab w:val="left" w:pos="709"/>
        </w:tabs>
        <w:suppressAutoHyphens/>
        <w:jc w:val="both"/>
        <w:rPr>
          <w:sz w:val="24"/>
          <w:szCs w:val="24"/>
        </w:rPr>
      </w:pPr>
      <w:r w:rsidRPr="009258BF">
        <w:rPr>
          <w:sz w:val="24"/>
          <w:szCs w:val="24"/>
        </w:rPr>
        <w:tab/>
        <w:t>Руководствуясь Федеральными законами РФ от 25.12.2008 №273-ФЗ «О противодействии коррупции», от 17.07.2009 №172-ФЗ «Об антикоррупционной экспертизе нормативных правовых актов и проектов нормативных правовых актов», Указом Президента РФ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Уставом Печенковского сельского поселения, Администрация Печенковского сельского поселения</w:t>
      </w:r>
    </w:p>
    <w:p w:rsidR="00F13985" w:rsidRPr="009258BF" w:rsidRDefault="00F13985" w:rsidP="00463E55">
      <w:pPr>
        <w:tabs>
          <w:tab w:val="left" w:pos="709"/>
        </w:tabs>
        <w:rPr>
          <w:sz w:val="24"/>
          <w:szCs w:val="24"/>
        </w:rPr>
      </w:pPr>
      <w:r w:rsidRPr="009258BF">
        <w:rPr>
          <w:sz w:val="24"/>
          <w:szCs w:val="24"/>
        </w:rPr>
        <w:t>ПОСТАНОВЛЯЕТ:</w:t>
      </w:r>
    </w:p>
    <w:p w:rsidR="00F13985" w:rsidRPr="009258BF" w:rsidRDefault="00F13985" w:rsidP="00F13985">
      <w:pPr>
        <w:tabs>
          <w:tab w:val="left" w:pos="-993"/>
          <w:tab w:val="left" w:pos="-567"/>
          <w:tab w:val="left" w:pos="709"/>
          <w:tab w:val="center" w:pos="4819"/>
        </w:tabs>
        <w:jc w:val="both"/>
        <w:rPr>
          <w:sz w:val="24"/>
          <w:szCs w:val="24"/>
        </w:rPr>
      </w:pPr>
      <w:r w:rsidRPr="009258BF">
        <w:rPr>
          <w:sz w:val="24"/>
          <w:szCs w:val="24"/>
        </w:rPr>
        <w:tab/>
      </w:r>
      <w:r w:rsidRPr="009258BF">
        <w:rPr>
          <w:sz w:val="24"/>
          <w:szCs w:val="24"/>
        </w:rPr>
        <w:tab/>
        <w:t>1. Утвердить План мероприятий по противодействию коррупции в муниципальном образовании Печенковское сельское поселение на 2023 год согласно приложению.</w:t>
      </w:r>
    </w:p>
    <w:p w:rsidR="00F13985" w:rsidRPr="009258BF" w:rsidRDefault="00F13985" w:rsidP="00F13985">
      <w:pPr>
        <w:tabs>
          <w:tab w:val="left" w:pos="-426"/>
          <w:tab w:val="left" w:pos="709"/>
        </w:tabs>
        <w:ind w:firstLine="709"/>
        <w:jc w:val="both"/>
        <w:rPr>
          <w:sz w:val="24"/>
          <w:szCs w:val="24"/>
        </w:rPr>
      </w:pPr>
      <w:r w:rsidRPr="009258BF">
        <w:rPr>
          <w:sz w:val="24"/>
          <w:szCs w:val="24"/>
        </w:rPr>
        <w:t>2. Настоящее  постановление  вступает в силу со дня его подписания  и подлежит    официальному опубликованию в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F13985" w:rsidRPr="009258BF" w:rsidRDefault="00F13985" w:rsidP="00F13985">
      <w:pPr>
        <w:jc w:val="both"/>
        <w:rPr>
          <w:sz w:val="24"/>
          <w:szCs w:val="24"/>
        </w:rPr>
      </w:pPr>
      <w:r w:rsidRPr="009258BF">
        <w:rPr>
          <w:sz w:val="24"/>
          <w:szCs w:val="24"/>
        </w:rPr>
        <w:t xml:space="preserve">   Глава муниципального образования</w:t>
      </w:r>
    </w:p>
    <w:p w:rsidR="00F13985" w:rsidRPr="009258BF" w:rsidRDefault="00F13985" w:rsidP="00463E55">
      <w:pPr>
        <w:jc w:val="both"/>
        <w:rPr>
          <w:sz w:val="24"/>
          <w:szCs w:val="24"/>
        </w:rPr>
      </w:pPr>
      <w:r w:rsidRPr="009258BF">
        <w:rPr>
          <w:sz w:val="24"/>
          <w:szCs w:val="24"/>
        </w:rPr>
        <w:t xml:space="preserve">   Печенковское сельское поселение                                                            Р.Н.Свисто</w:t>
      </w:r>
    </w:p>
    <w:p w:rsidR="00F13985" w:rsidRPr="009258BF" w:rsidRDefault="00F13985" w:rsidP="00F13985">
      <w:pPr>
        <w:ind w:left="4956"/>
        <w:jc w:val="right"/>
        <w:rPr>
          <w:sz w:val="24"/>
          <w:szCs w:val="24"/>
        </w:rPr>
      </w:pPr>
      <w:r w:rsidRPr="009258BF">
        <w:rPr>
          <w:sz w:val="24"/>
          <w:szCs w:val="24"/>
        </w:rPr>
        <w:t xml:space="preserve">Приложение </w:t>
      </w:r>
    </w:p>
    <w:p w:rsidR="00F13985" w:rsidRPr="009258BF" w:rsidRDefault="00F13985" w:rsidP="00F13985">
      <w:pPr>
        <w:ind w:left="4956"/>
        <w:jc w:val="right"/>
        <w:rPr>
          <w:sz w:val="24"/>
          <w:szCs w:val="24"/>
        </w:rPr>
      </w:pPr>
      <w:r w:rsidRPr="009258BF">
        <w:rPr>
          <w:sz w:val="24"/>
          <w:szCs w:val="24"/>
        </w:rPr>
        <w:t>к постановлению Администрации</w:t>
      </w:r>
    </w:p>
    <w:p w:rsidR="00F13985" w:rsidRPr="009258BF" w:rsidRDefault="00F13985" w:rsidP="00F13985">
      <w:pPr>
        <w:ind w:left="4956"/>
        <w:jc w:val="right"/>
        <w:rPr>
          <w:sz w:val="24"/>
          <w:szCs w:val="24"/>
        </w:rPr>
      </w:pPr>
      <w:r w:rsidRPr="009258BF">
        <w:rPr>
          <w:sz w:val="24"/>
          <w:szCs w:val="24"/>
        </w:rPr>
        <w:t>Печенковского сельского поселения</w:t>
      </w:r>
    </w:p>
    <w:p w:rsidR="00F13985" w:rsidRPr="00463E55" w:rsidRDefault="00F13985" w:rsidP="00463E55">
      <w:pPr>
        <w:ind w:left="4956"/>
        <w:jc w:val="right"/>
        <w:rPr>
          <w:sz w:val="24"/>
          <w:szCs w:val="24"/>
        </w:rPr>
      </w:pPr>
      <w:r w:rsidRPr="009258BF">
        <w:rPr>
          <w:sz w:val="24"/>
          <w:szCs w:val="24"/>
        </w:rPr>
        <w:t>от  10.01.2023   № 1</w:t>
      </w:r>
    </w:p>
    <w:p w:rsidR="00F13985" w:rsidRPr="009258BF" w:rsidRDefault="00F13985" w:rsidP="00F13985">
      <w:pPr>
        <w:pStyle w:val="Standard"/>
        <w:jc w:val="center"/>
      </w:pPr>
      <w:r w:rsidRPr="009258BF">
        <w:t>План мероприятий</w:t>
      </w:r>
    </w:p>
    <w:p w:rsidR="00F13985" w:rsidRPr="009258BF" w:rsidRDefault="00F13985" w:rsidP="00F13985">
      <w:pPr>
        <w:pStyle w:val="Standard"/>
        <w:jc w:val="center"/>
      </w:pPr>
      <w:r w:rsidRPr="009258BF">
        <w:t>по противодействию коррупции в муниципальном образовании</w:t>
      </w:r>
    </w:p>
    <w:p w:rsidR="00F13985" w:rsidRPr="00463E55" w:rsidRDefault="00F13985" w:rsidP="00463E55">
      <w:pPr>
        <w:pStyle w:val="Standard"/>
        <w:jc w:val="center"/>
        <w:rPr>
          <w:lang w:val="ru-RU"/>
        </w:rPr>
      </w:pPr>
      <w:r w:rsidRPr="009258BF">
        <w:rPr>
          <w:lang w:val="ru-RU"/>
        </w:rPr>
        <w:t xml:space="preserve">Печенковское </w:t>
      </w:r>
      <w:r w:rsidRPr="009258BF">
        <w:t xml:space="preserve">сельское поселение на </w:t>
      </w:r>
      <w:r w:rsidRPr="009258BF">
        <w:rPr>
          <w:lang w:val="ru-RU"/>
        </w:rPr>
        <w:t>2023</w:t>
      </w:r>
      <w:r w:rsidRPr="009258BF">
        <w:t xml:space="preserve"> год</w:t>
      </w:r>
      <w:r w:rsidRPr="009258BF">
        <w:rPr>
          <w:lang w:val="ru-RU"/>
        </w:rPr>
        <w:t xml:space="preserve"> </w:t>
      </w:r>
    </w:p>
    <w:tbl>
      <w:tblPr>
        <w:tblW w:w="1063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6240"/>
        <w:gridCol w:w="1843"/>
        <w:gridCol w:w="2128"/>
      </w:tblGrid>
      <w:tr w:rsidR="00F13985" w:rsidRPr="009258BF" w:rsidTr="00F13985">
        <w:trPr>
          <w:trHeight w:val="633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№п/п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Срок</w:t>
            </w:r>
          </w:p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выполнения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Ответственные исполнители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4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Проведение антикоррупционной экспертизы проектов муниципальных нормативных правовых актов </w:t>
            </w:r>
            <w:r w:rsidRPr="009258BF">
              <w:rPr>
                <w:lang w:val="ru-RU"/>
              </w:rPr>
              <w:t>Администрации</w:t>
            </w:r>
            <w:r w:rsidRPr="009258BF">
              <w:t xml:space="preserve"> </w:t>
            </w:r>
            <w:r w:rsidRPr="009258BF">
              <w:rPr>
                <w:lang w:val="ru-RU"/>
              </w:rPr>
              <w:t xml:space="preserve">Печенковского </w:t>
            </w:r>
            <w:r w:rsidRPr="009258BF"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 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подготовки проектов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Проведение антикоррупционной экспертизы действующих муниципальных нормативных правовых актов </w:t>
            </w:r>
            <w:r w:rsidRPr="009258BF">
              <w:rPr>
                <w:lang w:val="ru-RU"/>
              </w:rPr>
              <w:t>Администрации</w:t>
            </w:r>
            <w:r w:rsidRPr="009258BF">
              <w:t xml:space="preserve"> </w:t>
            </w:r>
            <w:r w:rsidRPr="009258BF">
              <w:rPr>
                <w:lang w:val="ru-RU"/>
              </w:rPr>
              <w:t>Печенковского</w:t>
            </w:r>
            <w:r w:rsidRPr="009258BF">
              <w:t>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Внесение изменений в действующие муниципальные </w:t>
            </w:r>
            <w:r w:rsidRPr="009258BF">
              <w:lastRenderedPageBreak/>
              <w:t xml:space="preserve">нормативные правовые акты Администрации </w:t>
            </w:r>
            <w:r w:rsidRPr="009258BF">
              <w:rPr>
                <w:lang w:val="ru-RU"/>
              </w:rPr>
              <w:t>Печенковского</w:t>
            </w:r>
            <w:r w:rsidRPr="009258BF">
              <w:t>сельского поселения, в которых выявлены коррупционные факторы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 xml:space="preserve">Глава </w:t>
            </w:r>
            <w:r w:rsidRPr="009258BF">
              <w:rPr>
                <w:lang w:val="ru-RU"/>
              </w:rPr>
              <w:lastRenderedPageBreak/>
              <w:t>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Направление муниципальных нормативных правовых актов </w:t>
            </w:r>
            <w:r w:rsidRPr="009258BF">
              <w:rPr>
                <w:lang w:val="ru-RU"/>
              </w:rPr>
              <w:t xml:space="preserve">Печенковского </w:t>
            </w:r>
            <w:r w:rsidRPr="009258BF">
              <w:t xml:space="preserve">сельского поселения  и сведений об их опубликовании в </w:t>
            </w:r>
            <w:r w:rsidRPr="009258BF">
              <w:rPr>
                <w:lang w:val="ru-RU"/>
              </w:rPr>
              <w:t>Прокуратуру Велижского района Смоленской области</w:t>
            </w:r>
            <w:r w:rsidRPr="009258BF">
              <w:t xml:space="preserve"> и </w:t>
            </w:r>
            <w:r w:rsidRPr="009258BF">
              <w:rPr>
                <w:lang w:val="ru-RU"/>
              </w:rPr>
              <w:t>в департамент Смоленской области по внутренней политике для</w:t>
            </w:r>
            <w:r w:rsidRPr="009258BF">
              <w:t xml:space="preserve"> ведени</w:t>
            </w:r>
            <w:r w:rsidRPr="009258BF">
              <w:rPr>
                <w:lang w:val="ru-RU"/>
              </w:rPr>
              <w:t>я</w:t>
            </w:r>
            <w:r w:rsidRPr="009258BF">
              <w:t xml:space="preserve"> регистров правовых актов</w:t>
            </w:r>
            <w:r w:rsidRPr="009258BF">
              <w:rPr>
                <w:lang w:val="ru-RU"/>
              </w:rPr>
              <w:t xml:space="preserve">, </w:t>
            </w:r>
            <w:r w:rsidRPr="009258BF">
              <w:t>формировани</w:t>
            </w:r>
            <w:r w:rsidRPr="009258BF">
              <w:rPr>
                <w:lang w:val="ru-RU"/>
              </w:rPr>
              <w:t>я</w:t>
            </w:r>
            <w:r w:rsidRPr="009258BF">
              <w:t xml:space="preserve"> Регистра муниципальных нормативных правовых актов </w:t>
            </w:r>
            <w:r w:rsidRPr="009258BF">
              <w:rPr>
                <w:lang w:val="ru-RU"/>
              </w:rPr>
              <w:t>Смоленской области.</w:t>
            </w:r>
            <w:r w:rsidRPr="009258BF">
              <w:t xml:space="preserve"> </w:t>
            </w:r>
            <w:r w:rsidRPr="009258BF">
              <w:rPr>
                <w:lang w:val="ru-RU"/>
              </w:rPr>
              <w:t>О</w:t>
            </w:r>
            <w:r w:rsidRPr="009258BF">
              <w:t>рганизация рассмотрения представлений и экспертных заключений на муниципальные нормативные правовые акты</w:t>
            </w:r>
            <w:r w:rsidRPr="009258BF">
              <w:rPr>
                <w:lang w:val="ru-RU"/>
              </w:rPr>
              <w:t>Печенковского</w:t>
            </w:r>
            <w:r w:rsidRPr="009258BF">
              <w:t xml:space="preserve"> сельского поселения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Ведущий специалист 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Осуществление экспертизы жалоб и обращений граждан, поступающих в </w:t>
            </w:r>
            <w:r w:rsidRPr="009258BF">
              <w:rPr>
                <w:lang w:val="ru-RU"/>
              </w:rPr>
              <w:t>Администрац</w:t>
            </w:r>
            <w:r w:rsidRPr="009258BF">
              <w:t xml:space="preserve">ию </w:t>
            </w:r>
            <w:r w:rsidRPr="009258BF">
              <w:rPr>
                <w:lang w:val="ru-RU"/>
              </w:rPr>
              <w:t>Печенковского</w:t>
            </w:r>
            <w:r w:rsidRPr="009258BF">
              <w:t xml:space="preserve"> сельского поселения,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поступления жалоб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 xml:space="preserve">Ведущий специалист Администрации Печенковского сельского поселения 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6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</w:t>
            </w:r>
            <w:r w:rsidRPr="009258BF">
              <w:rPr>
                <w:lang w:val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Главный специалист Администрации Печенковского сельского поселения_____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 xml:space="preserve">Специалист </w:t>
            </w:r>
            <w:r w:rsidRPr="009258BF">
              <w:rPr>
                <w:lang w:val="en-US"/>
              </w:rPr>
              <w:t>I</w:t>
            </w:r>
            <w:r w:rsidRPr="009258BF">
              <w:rPr>
                <w:lang w:val="ru-RU"/>
              </w:rPr>
              <w:t xml:space="preserve"> категории 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Осуществление контроля на всех стадиях  исполнения муниципального заказа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исполнения муниципального заказа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Организация и проведение инвентаризации муниципального имущества в целях повышения эффективности его использования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t xml:space="preserve"> (октябрь-ноябрь)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Главный специалист 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10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Обеспечение открытости и прозрачности сделок об </w:t>
            </w:r>
            <w:r w:rsidRPr="009258BF">
              <w:lastRenderedPageBreak/>
              <w:t>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 xml:space="preserve">Глава </w:t>
            </w:r>
            <w:r w:rsidRPr="009258BF">
              <w:rPr>
                <w:lang w:val="ru-RU"/>
              </w:rPr>
              <w:lastRenderedPageBreak/>
              <w:t>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11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Организация письменного ознакомления граждан, поступающих на муниципальную службу в Администрацию </w:t>
            </w:r>
            <w:r w:rsidRPr="009258BF">
              <w:rPr>
                <w:lang w:val="ru-RU"/>
              </w:rPr>
              <w:t xml:space="preserve">Печенковского </w:t>
            </w:r>
            <w:r w:rsidRPr="009258BF">
              <w:t>сельского поселения с Федеральными законами от 02.03.2007 №25-ФЗ «О муниципальной службе в Российской Федерации», от 25.12.2008 №273-ФЗ «О противодействии коррупции»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 xml:space="preserve">Ведущий специалист  Администрации Печенковского сельского поселения 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Проведение проверок персональных данных муниципальных служащих и граждан, поступающих на муниципальную службу в Администрацию</w:t>
            </w:r>
            <w:r w:rsidRPr="009258BF">
              <w:rPr>
                <w:lang w:val="ru-RU"/>
              </w:rPr>
              <w:t xml:space="preserve"> Печенковского</w:t>
            </w:r>
            <w:r w:rsidRPr="009258BF">
              <w:t xml:space="preserve"> сельского поселения,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</w:t>
            </w:r>
            <w:r w:rsidRPr="009258BF">
              <w:rPr>
                <w:lang w:val="ru-RU"/>
              </w:rPr>
              <w:t>вом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</w:t>
            </w:r>
            <w:r w:rsidRPr="009258BF">
              <w:t>.</w:t>
            </w:r>
          </w:p>
          <w:p w:rsidR="00F13985" w:rsidRPr="009258BF" w:rsidRDefault="00F13985">
            <w:pPr>
              <w:pStyle w:val="Standard"/>
              <w:jc w:val="center"/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Ведущий специалист  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  <w:r w:rsidRPr="009258BF">
              <w:t>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Проведение проверок достоверности и полноты сведений, представленных муниципальными служащими, о полученных доходах и принадлежащей им на праве собственности имуществе, являющихся объектами налогообложения, об обязательствах имущественного характера путем направления запросов в соответствующие органы.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  <w:r w:rsidRPr="009258BF">
              <w:t>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Организация деятельности Комиссии по урегулированию конфликта интересов в Администрации </w:t>
            </w:r>
            <w:r w:rsidRPr="009258BF">
              <w:rPr>
                <w:lang w:val="ru-RU"/>
              </w:rPr>
              <w:t xml:space="preserve">Печенковского </w:t>
            </w:r>
            <w:r w:rsidRPr="009258BF">
              <w:t xml:space="preserve">сельского поселения 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(по мере поступления материалов)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16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Организация предоставления муниципальных услуг в соответствии с утвержденными административными регламентами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rPr>
                <w:lang w:val="ru-RU"/>
              </w:rPr>
            </w:pPr>
            <w:r w:rsidRPr="009258BF">
              <w:rPr>
                <w:lang w:val="ru-RU"/>
              </w:rPr>
              <w:t>Специалистами Администрации Печенковского сельского поселения предоставляющих муниципальные услуги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Обеспечение межведомственного электронного взаимодействия органов местного самоуправления </w:t>
            </w:r>
            <w:r w:rsidRPr="009258BF">
              <w:rPr>
                <w:lang w:val="ru-RU"/>
              </w:rPr>
              <w:t xml:space="preserve">Печенковского </w:t>
            </w:r>
            <w:r w:rsidRPr="009258BF">
              <w:t xml:space="preserve">сельского поселения  с исполнительными органами государственной власти, исполнительными органами, территориальными органами федеральных органов исполнительной власти, гражданами и организациями в рамках оказания муниципальных </w:t>
            </w:r>
            <w:r w:rsidRPr="009258BF">
              <w:lastRenderedPageBreak/>
              <w:t>(государственных) услу</w:t>
            </w:r>
            <w:r w:rsidRPr="009258BF">
              <w:rPr>
                <w:lang w:val="ru-RU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Размещение на официальном сайте органов местного самоуправления </w:t>
            </w:r>
            <w:r w:rsidRPr="009258BF">
              <w:rPr>
                <w:lang w:val="ru-RU"/>
              </w:rPr>
              <w:t>Печенковского</w:t>
            </w:r>
            <w:r w:rsidRPr="009258BF">
              <w:t xml:space="preserve"> сельского поселения 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Менеджер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19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Рассмотрение вопросов правоприменительной практики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20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Обеспечить контроль за выполнением лицами, замещающими, муниципальные должности,  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21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Провести мероприятия по формированию   муниципальных служащих негативного отношения  к дарению подарков этим служащим в связи с их должностным положением или в 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март-апрель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22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 РФ</w:t>
            </w:r>
            <w:r w:rsidRPr="009258BF">
              <w:rPr>
                <w:lang w:val="ru-RU"/>
              </w:rPr>
              <w:t xml:space="preserve">, </w:t>
            </w:r>
            <w:r w:rsidRPr="009258BF">
              <w:t>применять соответствующие меры ответственности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23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Разработать и осуществить комплекс организационных, разъяснительных и иных мер по недопущению  муниципальными служащими, работниками подведомственных организации п</w:t>
            </w:r>
            <w:r w:rsidRPr="009258BF">
              <w:rPr>
                <w:lang w:val="ru-RU"/>
              </w:rPr>
              <w:t>о</w:t>
            </w:r>
            <w:r w:rsidRPr="009258BF">
              <w:t>ведения, которое может восприниматься окружающими как  обещание или предложения дачи взятки либо как согласие взять взятку или как просьба о даче взятки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2023г.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март-ноябрь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Р.Н.Свисто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24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</w:t>
            </w:r>
          </w:p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- приема электронных сообщений на электронную почту </w:t>
            </w:r>
            <w:r w:rsidRPr="009258BF">
              <w:lastRenderedPageBreak/>
              <w:t>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lastRenderedPageBreak/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25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 xml:space="preserve"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</w:t>
            </w:r>
            <w:r w:rsidRPr="009258BF">
              <w:rPr>
                <w:lang w:val="ru-RU"/>
              </w:rPr>
              <w:t>Ф</w:t>
            </w:r>
            <w:r w:rsidRPr="009258BF">
              <w:t>едерации»</w:t>
            </w:r>
            <w:r w:rsidRPr="009258BF">
              <w:tab/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 xml:space="preserve">по мере 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Принимать меры по</w:t>
            </w:r>
            <w:r w:rsidRPr="009258BF">
              <w:tab/>
              <w:t xml:space="preserve">повышению </w:t>
            </w:r>
            <w:r w:rsidRPr="009258BF">
              <w:rPr>
                <w:lang w:val="ru-RU"/>
              </w:rPr>
              <w:t>э</w:t>
            </w:r>
            <w:r w:rsidRPr="009258BF">
              <w:t xml:space="preserve">ффективности </w:t>
            </w:r>
            <w:r w:rsidRPr="009258BF">
              <w:rPr>
                <w:lang w:eastAsia="ru-RU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 xml:space="preserve">по мере 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27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Принимать меры</w:t>
            </w:r>
            <w:r w:rsidRPr="009258BF">
              <w:rPr>
                <w:lang w:eastAsia="ru-RU"/>
              </w:rPr>
              <w:t xml:space="preserve">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Ведущий специалист  Администрации Печенковского сельского поселения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28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Принимать меры</w:t>
            </w:r>
            <w:r w:rsidRPr="009258BF">
              <w:rPr>
                <w:lang w:val="ru-RU"/>
              </w:rPr>
              <w:t xml:space="preserve"> </w:t>
            </w:r>
            <w:r w:rsidRPr="009258BF">
              <w:rPr>
                <w:lang w:eastAsia="ru-RU"/>
              </w:rPr>
              <w:t>по обеспечению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</w:tc>
      </w:tr>
      <w:tr w:rsidR="00F13985" w:rsidRPr="009258BF" w:rsidTr="00F13985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TableContents"/>
              <w:jc w:val="right"/>
              <w:rPr>
                <w:lang w:val="ru-RU"/>
              </w:rPr>
            </w:pPr>
            <w:r w:rsidRPr="009258BF">
              <w:rPr>
                <w:lang w:val="ru-RU"/>
              </w:rPr>
              <w:t>29</w:t>
            </w:r>
          </w:p>
        </w:tc>
        <w:tc>
          <w:tcPr>
            <w:tcW w:w="62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both"/>
            </w:pPr>
            <w:r w:rsidRPr="009258BF">
              <w:t>Принимать меры</w:t>
            </w:r>
            <w:r w:rsidRPr="009258BF">
              <w:rPr>
                <w:lang w:val="ru-RU"/>
              </w:rPr>
              <w:t xml:space="preserve"> </w:t>
            </w:r>
            <w:r w:rsidRPr="009258BF">
              <w:rPr>
                <w:lang w:eastAsia="ru-RU"/>
              </w:rPr>
              <w:t>по обеспечению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2023</w:t>
            </w:r>
          </w:p>
          <w:p w:rsidR="00F13985" w:rsidRPr="009258BF" w:rsidRDefault="00F13985">
            <w:pPr>
              <w:pStyle w:val="Standard"/>
              <w:jc w:val="center"/>
              <w:rPr>
                <w:lang w:val="ru-RU"/>
              </w:rPr>
            </w:pPr>
            <w:r w:rsidRPr="009258BF">
              <w:rPr>
                <w:lang w:val="ru-RU"/>
              </w:rPr>
              <w:t>по мере необходимости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3985" w:rsidRPr="009258BF" w:rsidRDefault="00F13985">
            <w:pPr>
              <w:pStyle w:val="TableContents"/>
              <w:rPr>
                <w:lang w:val="ru-RU"/>
              </w:rPr>
            </w:pPr>
            <w:r w:rsidRPr="009258BF">
              <w:rPr>
                <w:lang w:val="ru-RU"/>
              </w:rPr>
              <w:t>Глава муниципального образования Печенковское сельское поселение</w:t>
            </w:r>
          </w:p>
          <w:p w:rsidR="00F13985" w:rsidRPr="009258BF" w:rsidRDefault="00F13985">
            <w:pPr>
              <w:pStyle w:val="TableContents"/>
              <w:rPr>
                <w:lang w:val="ru-RU"/>
              </w:rPr>
            </w:pPr>
          </w:p>
        </w:tc>
      </w:tr>
    </w:tbl>
    <w:p w:rsidR="00F13985" w:rsidRDefault="00F13985" w:rsidP="00F13985">
      <w:pPr>
        <w:pStyle w:val="Standard"/>
      </w:pPr>
    </w:p>
    <w:p w:rsidR="00F13985" w:rsidRDefault="00F13985" w:rsidP="00F13985">
      <w:pPr>
        <w:pStyle w:val="Standard"/>
      </w:pPr>
    </w:p>
    <w:p w:rsidR="005F008C" w:rsidRDefault="005F008C" w:rsidP="00F13985">
      <w:pPr>
        <w:jc w:val="both"/>
        <w:rPr>
          <w:bCs/>
          <w:color w:val="000000"/>
        </w:rPr>
      </w:pPr>
    </w:p>
    <w:p w:rsidR="005F008C" w:rsidRDefault="005F008C" w:rsidP="00D420EF">
      <w:pPr>
        <w:ind w:firstLine="709"/>
        <w:jc w:val="both"/>
        <w:rPr>
          <w:bCs/>
          <w:color w:val="000000"/>
        </w:rPr>
      </w:pPr>
    </w:p>
    <w:p w:rsidR="00F001FB" w:rsidRDefault="00F001FB" w:rsidP="004F408D">
      <w:pPr>
        <w:rPr>
          <w:b/>
          <w:color w:val="auto"/>
          <w:sz w:val="24"/>
          <w:szCs w:val="24"/>
        </w:rPr>
      </w:pPr>
    </w:p>
    <w:p w:rsidR="003A2FF9" w:rsidRPr="003A2FF9" w:rsidRDefault="003A2FF9" w:rsidP="003A2FF9">
      <w:pPr>
        <w:ind w:firstLine="720"/>
        <w:jc w:val="center"/>
        <w:rPr>
          <w:sz w:val="24"/>
          <w:szCs w:val="24"/>
        </w:rPr>
      </w:pPr>
      <w:r w:rsidRPr="003A2FF9">
        <w:rPr>
          <w:sz w:val="24"/>
          <w:szCs w:val="24"/>
        </w:rPr>
        <w:t>Сведения</w:t>
      </w:r>
    </w:p>
    <w:p w:rsidR="003A2FF9" w:rsidRPr="003A2FF9" w:rsidRDefault="003A2FF9" w:rsidP="003A2FF9">
      <w:pPr>
        <w:ind w:firstLine="720"/>
        <w:jc w:val="center"/>
        <w:rPr>
          <w:sz w:val="24"/>
          <w:szCs w:val="24"/>
        </w:rPr>
      </w:pPr>
      <w:r w:rsidRPr="003A2FF9"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3A2FF9" w:rsidRPr="003A2FF9" w:rsidRDefault="003A2FF9" w:rsidP="003A2FF9">
      <w:pPr>
        <w:ind w:firstLine="720"/>
        <w:jc w:val="center"/>
        <w:rPr>
          <w:sz w:val="24"/>
          <w:szCs w:val="24"/>
        </w:rPr>
      </w:pPr>
      <w:r w:rsidRPr="003A2FF9">
        <w:rPr>
          <w:sz w:val="24"/>
          <w:szCs w:val="24"/>
        </w:rPr>
        <w:t>за      2022  год</w:t>
      </w:r>
    </w:p>
    <w:p w:rsidR="003A2FF9" w:rsidRPr="00F001FB" w:rsidRDefault="003A2FF9" w:rsidP="004F408D">
      <w:pPr>
        <w:rPr>
          <w:b/>
          <w:color w:val="auto"/>
          <w:sz w:val="24"/>
          <w:szCs w:val="24"/>
        </w:rPr>
      </w:pP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4"/>
            <w:szCs w:val="24"/>
          </w:rPr>
          <w:t>06.10.2003</w:t>
        </w:r>
      </w:smartTag>
      <w:r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>за      2022 год  численность работников органов местного самоуправления составила: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>- Совет депутатов Печенковского сельского поселения – 0;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Печенковского сельского поселения – 13, из них: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>- 1 – выборное должностное лицо местного самоуправления;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- 3 - муниципальные служащие; </w:t>
      </w:r>
    </w:p>
    <w:p w:rsidR="00AF3E10" w:rsidRDefault="00AF3E10" w:rsidP="00AF3E10">
      <w:pPr>
        <w:jc w:val="both"/>
        <w:rPr>
          <w:sz w:val="24"/>
          <w:szCs w:val="24"/>
        </w:rPr>
      </w:pPr>
      <w:r>
        <w:rPr>
          <w:sz w:val="24"/>
          <w:szCs w:val="24"/>
        </w:rPr>
        <w:t>-  9– другие работники.</w:t>
      </w:r>
    </w:p>
    <w:p w:rsidR="00AF3E10" w:rsidRDefault="00AF3E10" w:rsidP="00AF3E10">
      <w:pPr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     Фактические затраты  на  денежное содержание работников муниципальных учреждений за    2022  год  составили </w:t>
      </w:r>
      <w:r>
        <w:rPr>
          <w:color w:val="auto"/>
          <w:sz w:val="24"/>
          <w:szCs w:val="24"/>
        </w:rPr>
        <w:t xml:space="preserve">– </w:t>
      </w:r>
      <w:r w:rsidR="003A2FF9">
        <w:rPr>
          <w:color w:val="auto"/>
          <w:sz w:val="24"/>
          <w:szCs w:val="24"/>
        </w:rPr>
        <w:t xml:space="preserve">    3932,0</w:t>
      </w:r>
      <w:r>
        <w:rPr>
          <w:color w:val="auto"/>
          <w:sz w:val="24"/>
          <w:szCs w:val="24"/>
        </w:rPr>
        <w:t xml:space="preserve">  тыс. рублей.</w:t>
      </w:r>
    </w:p>
    <w:p w:rsidR="00AF3E10" w:rsidRDefault="00AF3E10" w:rsidP="00AF3E10">
      <w:pPr>
        <w:rPr>
          <w:b/>
          <w:bCs/>
        </w:rPr>
      </w:pPr>
    </w:p>
    <w:p w:rsidR="00AF3E10" w:rsidRDefault="00AF3E10" w:rsidP="00AF3E10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D33756" w:rsidRDefault="00D33756" w:rsidP="00D33756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4"/>
          <w:szCs w:val="24"/>
        </w:rPr>
      </w:pPr>
    </w:p>
    <w:p w:rsidR="00414078" w:rsidRDefault="00414078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603EA5" w:rsidRDefault="00603EA5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5F008C" w:rsidRDefault="005F008C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03180A" w:rsidRDefault="0003180A" w:rsidP="00414078">
      <w:pPr>
        <w:pStyle w:val="aa"/>
        <w:ind w:firstLine="709"/>
        <w:rPr>
          <w:rStyle w:val="FontStyle12"/>
          <w:b w:val="0"/>
          <w:bCs w:val="0"/>
          <w:sz w:val="24"/>
          <w:szCs w:val="24"/>
        </w:rPr>
      </w:pPr>
    </w:p>
    <w:p w:rsidR="00AD037D" w:rsidRPr="00414078" w:rsidRDefault="00AD037D" w:rsidP="000F3A48">
      <w:pPr>
        <w:pStyle w:val="aa"/>
        <w:rPr>
          <w:rStyle w:val="FontStyle12"/>
          <w:b w:val="0"/>
          <w:bCs w:val="0"/>
          <w:sz w:val="24"/>
          <w:szCs w:val="24"/>
        </w:rPr>
      </w:pPr>
    </w:p>
    <w:p w:rsidR="006E2E56" w:rsidRPr="00414078" w:rsidRDefault="006E2E56" w:rsidP="00DE7621">
      <w:pPr>
        <w:pStyle w:val="aa"/>
        <w:rPr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Печатное средство массовой информации «Вести Печенковского сельского поселения» № </w:t>
            </w:r>
            <w:bookmarkStart w:id="0" w:name="_GoBack"/>
            <w:bookmarkEnd w:id="0"/>
            <w:r w:rsidR="00DE7809">
              <w:rPr>
                <w:rFonts w:eastAsia="MS Mincho"/>
                <w:sz w:val="20"/>
                <w:szCs w:val="20"/>
                <w:lang w:eastAsia="en-US"/>
              </w:rPr>
              <w:t>2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(1</w:t>
            </w:r>
            <w:r w:rsidR="002C003F">
              <w:rPr>
                <w:rFonts w:eastAsia="MS Mincho"/>
                <w:sz w:val="20"/>
                <w:szCs w:val="20"/>
                <w:lang w:eastAsia="en-US"/>
              </w:rPr>
              <w:t>5</w:t>
            </w:r>
            <w:r w:rsidR="00DE7809">
              <w:rPr>
                <w:rFonts w:eastAsia="MS Mincho"/>
                <w:sz w:val="20"/>
                <w:szCs w:val="20"/>
                <w:lang w:eastAsia="en-US"/>
              </w:rPr>
              <w:t>1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) </w:t>
            </w:r>
            <w:r w:rsidR="00912A63" w:rsidRPr="000F3A48">
              <w:rPr>
                <w:rFonts w:eastAsia="MS Mincho"/>
                <w:sz w:val="20"/>
                <w:szCs w:val="20"/>
                <w:lang w:eastAsia="en-US"/>
              </w:rPr>
              <w:t xml:space="preserve">  </w:t>
            </w:r>
            <w:r w:rsidR="002E654F">
              <w:rPr>
                <w:rFonts w:eastAsia="MS Mincho"/>
                <w:sz w:val="20"/>
                <w:szCs w:val="20"/>
                <w:lang w:eastAsia="en-US"/>
              </w:rPr>
              <w:t xml:space="preserve">31 января 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 202</w:t>
            </w:r>
            <w:r w:rsidR="002C003F">
              <w:rPr>
                <w:rFonts w:eastAsia="MS Mincho"/>
                <w:sz w:val="20"/>
                <w:szCs w:val="20"/>
                <w:lang w:eastAsia="en-US"/>
              </w:rPr>
              <w:t>3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 года.</w:t>
            </w:r>
          </w:p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Учредители:</w:t>
            </w:r>
          </w:p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Совет депутатов Печенковского сельского поселения, </w:t>
            </w:r>
            <w:r w:rsidR="00775EE5" w:rsidRPr="000F3A48">
              <w:rPr>
                <w:rFonts w:eastAsia="MS Mincho"/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Наш адрес:</w:t>
            </w:r>
          </w:p>
          <w:p w:rsidR="00775EE5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216286 Смоленская область Велижский район   </w:t>
            </w:r>
          </w:p>
          <w:p w:rsidR="00D3286E" w:rsidRPr="000F3A48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д</w:t>
            </w:r>
            <w:r w:rsidR="00D3286E" w:rsidRPr="000F3A48">
              <w:rPr>
                <w:rFonts w:eastAsia="MS Mincho"/>
                <w:sz w:val="20"/>
                <w:szCs w:val="20"/>
                <w:lang w:eastAsia="en-US"/>
              </w:rPr>
              <w:t>. Печенки</w:t>
            </w:r>
          </w:p>
          <w:p w:rsidR="00D3286E" w:rsidRPr="000F3A48" w:rsidRDefault="00D3286E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Телефон- 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8(48132)2-53-47; </w:t>
            </w:r>
          </w:p>
          <w:p w:rsidR="00D3286E" w:rsidRPr="000F3A48" w:rsidRDefault="00D3286E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Факс</w:t>
            </w:r>
            <w:r w:rsidRPr="000F3A48">
              <w:rPr>
                <w:rFonts w:eastAsia="MS Mincho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8(48132)2-53-47</w:t>
            </w:r>
          </w:p>
          <w:p w:rsidR="00D3286E" w:rsidRPr="000F3A48" w:rsidRDefault="00D3286E" w:rsidP="00D05636">
            <w:pPr>
              <w:spacing w:line="256" w:lineRule="auto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E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-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mail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 xml:space="preserve">: 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pechenki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@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rambler</w:t>
            </w:r>
            <w:r w:rsidRPr="000F3A48">
              <w:rPr>
                <w:rFonts w:eastAsia="MS Mincho"/>
                <w:sz w:val="20"/>
                <w:szCs w:val="20"/>
                <w:lang w:eastAsia="en-US"/>
              </w:rPr>
              <w:t>.</w:t>
            </w:r>
            <w:r w:rsidRPr="000F3A48">
              <w:rPr>
                <w:rFonts w:eastAsia="MS Mincho"/>
                <w:sz w:val="20"/>
                <w:szCs w:val="20"/>
                <w:lang w:val="en-US" w:eastAsia="en-US"/>
              </w:rPr>
              <w:t>ru</w:t>
            </w:r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Pr="000F3A48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sz w:val="20"/>
                <w:szCs w:val="20"/>
                <w:lang w:eastAsia="en-US"/>
              </w:rPr>
            </w:pPr>
            <w:r w:rsidRPr="000F3A48">
              <w:rPr>
                <w:rFonts w:eastAsia="MS Mincho"/>
                <w:sz w:val="20"/>
                <w:szCs w:val="20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F13985">
      <w:type w:val="continuous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13" w:rsidRDefault="00521B13" w:rsidP="00261B8C">
      <w:r>
        <w:separator/>
      </w:r>
    </w:p>
  </w:endnote>
  <w:endnote w:type="continuationSeparator" w:id="0">
    <w:p w:rsidR="00521B13" w:rsidRDefault="00521B13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13" w:rsidRDefault="00521B13" w:rsidP="00261B8C">
      <w:r>
        <w:separator/>
      </w:r>
    </w:p>
  </w:footnote>
  <w:footnote w:type="continuationSeparator" w:id="0">
    <w:p w:rsidR="00521B13" w:rsidRDefault="00521B13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0"/>
        <w:szCs w:val="20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329F3" w:rsidRPr="00F978C4" w:rsidRDefault="00F329F3" w:rsidP="00FA74AE">
        <w:pPr>
          <w:pStyle w:val="a4"/>
          <w:rPr>
            <w:b/>
            <w:sz w:val="20"/>
            <w:szCs w:val="20"/>
            <w:highlight w:val="lightGray"/>
            <w:u w:val="single"/>
          </w:rPr>
        </w:pPr>
        <w:r w:rsidRPr="00F978C4">
          <w:rPr>
            <w:b/>
            <w:sz w:val="20"/>
            <w:szCs w:val="20"/>
            <w:highlight w:val="lightGray"/>
            <w:u w:val="single"/>
          </w:rPr>
          <w:t>Вести Печенковского сельского поселения №</w:t>
        </w:r>
        <w:r w:rsidR="00D424AF">
          <w:rPr>
            <w:b/>
            <w:sz w:val="20"/>
            <w:szCs w:val="20"/>
            <w:highlight w:val="lightGray"/>
            <w:u w:val="single"/>
          </w:rPr>
          <w:t>2</w:t>
        </w:r>
        <w:r w:rsidRPr="00F978C4">
          <w:rPr>
            <w:b/>
            <w:sz w:val="20"/>
            <w:szCs w:val="20"/>
            <w:highlight w:val="lightGray"/>
            <w:u w:val="single"/>
          </w:rPr>
          <w:t>(1</w:t>
        </w:r>
        <w:r w:rsidR="001C6587">
          <w:rPr>
            <w:b/>
            <w:sz w:val="20"/>
            <w:szCs w:val="20"/>
            <w:highlight w:val="lightGray"/>
            <w:u w:val="single"/>
          </w:rPr>
          <w:t>5</w:t>
        </w:r>
        <w:r w:rsidR="00D424AF">
          <w:rPr>
            <w:b/>
            <w:sz w:val="20"/>
            <w:szCs w:val="20"/>
            <w:highlight w:val="lightGray"/>
            <w:u w:val="single"/>
          </w:rPr>
          <w:t>1</w:t>
        </w:r>
        <w:r w:rsidR="00367F42">
          <w:rPr>
            <w:b/>
            <w:sz w:val="20"/>
            <w:szCs w:val="20"/>
            <w:highlight w:val="lightGray"/>
            <w:u w:val="single"/>
          </w:rPr>
          <w:t>)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</w:t>
        </w:r>
        <w:r w:rsidR="00DE4DFA">
          <w:rPr>
            <w:b/>
            <w:sz w:val="20"/>
            <w:szCs w:val="20"/>
            <w:highlight w:val="lightGray"/>
            <w:u w:val="single"/>
          </w:rPr>
          <w:t xml:space="preserve"> 31 января 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 202</w:t>
        </w:r>
        <w:r w:rsidR="001C6587">
          <w:rPr>
            <w:b/>
            <w:sz w:val="20"/>
            <w:szCs w:val="20"/>
            <w:highlight w:val="lightGray"/>
            <w:u w:val="single"/>
          </w:rPr>
          <w:t>3</w:t>
        </w:r>
        <w:r w:rsidRPr="00F978C4">
          <w:rPr>
            <w:b/>
            <w:sz w:val="20"/>
            <w:szCs w:val="20"/>
            <w:highlight w:val="lightGray"/>
            <w:u w:val="single"/>
          </w:rPr>
          <w:t xml:space="preserve"> года стр.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begin"/>
        </w:r>
        <w:r w:rsidRPr="00F978C4">
          <w:rPr>
            <w:b/>
            <w:sz w:val="20"/>
            <w:szCs w:val="20"/>
            <w:highlight w:val="lightGray"/>
            <w:u w:val="single"/>
          </w:rPr>
          <w:instrText xml:space="preserve"> PAGE   \* MERGEFORMAT </w:instrTex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separate"/>
        </w:r>
        <w:r w:rsidRPr="00F978C4">
          <w:rPr>
            <w:b/>
            <w:noProof/>
            <w:sz w:val="20"/>
            <w:szCs w:val="20"/>
            <w:highlight w:val="lightGray"/>
            <w:u w:val="single"/>
          </w:rPr>
          <w:t>20</w:t>
        </w:r>
        <w:r w:rsidRPr="00F978C4">
          <w:rPr>
            <w:b/>
            <w:sz w:val="20"/>
            <w:szCs w:val="20"/>
            <w:highlight w:val="lightGray"/>
            <w:u w:val="single"/>
          </w:rPr>
          <w:fldChar w:fldCharType="end"/>
        </w:r>
      </w:p>
    </w:sdtContent>
  </w:sdt>
  <w:p w:rsidR="00F329F3" w:rsidRPr="00F978C4" w:rsidRDefault="00F329F3">
    <w:pPr>
      <w:pStyle w:val="a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9F3" w:rsidRDefault="00F329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3B6C64F8"/>
    <w:multiLevelType w:val="hybridMultilevel"/>
    <w:tmpl w:val="B262FA30"/>
    <w:lvl w:ilvl="0" w:tplc="A28A358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F0EC6"/>
    <w:multiLevelType w:val="hybridMultilevel"/>
    <w:tmpl w:val="5EF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5"/>
  </w:num>
  <w:num w:numId="21">
    <w:abstractNumId w:val="16"/>
  </w:num>
  <w:num w:numId="22">
    <w:abstractNumId w:val="7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0486"/>
    <w:rsid w:val="00012609"/>
    <w:rsid w:val="00015864"/>
    <w:rsid w:val="00016005"/>
    <w:rsid w:val="00020912"/>
    <w:rsid w:val="00021804"/>
    <w:rsid w:val="00021E9B"/>
    <w:rsid w:val="00022852"/>
    <w:rsid w:val="0002318C"/>
    <w:rsid w:val="000244A9"/>
    <w:rsid w:val="00030BBD"/>
    <w:rsid w:val="00030FCA"/>
    <w:rsid w:val="0003180A"/>
    <w:rsid w:val="00034FA1"/>
    <w:rsid w:val="00037329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5593"/>
    <w:rsid w:val="00086C80"/>
    <w:rsid w:val="000871C3"/>
    <w:rsid w:val="00092878"/>
    <w:rsid w:val="00095F20"/>
    <w:rsid w:val="000A4305"/>
    <w:rsid w:val="000A4F21"/>
    <w:rsid w:val="000B1F41"/>
    <w:rsid w:val="000B28E4"/>
    <w:rsid w:val="000B42D7"/>
    <w:rsid w:val="000C0366"/>
    <w:rsid w:val="000C2292"/>
    <w:rsid w:val="000C2DE2"/>
    <w:rsid w:val="000C3173"/>
    <w:rsid w:val="000C3A9E"/>
    <w:rsid w:val="000C4C45"/>
    <w:rsid w:val="000C617A"/>
    <w:rsid w:val="000C746D"/>
    <w:rsid w:val="000D410D"/>
    <w:rsid w:val="000D45B0"/>
    <w:rsid w:val="000D5749"/>
    <w:rsid w:val="000D7B2C"/>
    <w:rsid w:val="000E3A85"/>
    <w:rsid w:val="000F11F6"/>
    <w:rsid w:val="000F1386"/>
    <w:rsid w:val="000F3A48"/>
    <w:rsid w:val="000F3EB8"/>
    <w:rsid w:val="000F3F4A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6587"/>
    <w:rsid w:val="001C705A"/>
    <w:rsid w:val="001C7990"/>
    <w:rsid w:val="001D2D99"/>
    <w:rsid w:val="001D5C8C"/>
    <w:rsid w:val="001D6ADF"/>
    <w:rsid w:val="001D70F4"/>
    <w:rsid w:val="001D7B66"/>
    <w:rsid w:val="001E11D0"/>
    <w:rsid w:val="001F14EA"/>
    <w:rsid w:val="001F337D"/>
    <w:rsid w:val="001F5E1C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1937"/>
    <w:rsid w:val="002A642D"/>
    <w:rsid w:val="002B0477"/>
    <w:rsid w:val="002B081A"/>
    <w:rsid w:val="002B269A"/>
    <w:rsid w:val="002B5761"/>
    <w:rsid w:val="002B6033"/>
    <w:rsid w:val="002C003F"/>
    <w:rsid w:val="002C00E7"/>
    <w:rsid w:val="002C06DC"/>
    <w:rsid w:val="002C1441"/>
    <w:rsid w:val="002C19D3"/>
    <w:rsid w:val="002C2830"/>
    <w:rsid w:val="002C3524"/>
    <w:rsid w:val="002C57C2"/>
    <w:rsid w:val="002D2B55"/>
    <w:rsid w:val="002D3141"/>
    <w:rsid w:val="002D52E3"/>
    <w:rsid w:val="002D66AC"/>
    <w:rsid w:val="002D78AC"/>
    <w:rsid w:val="002E0B8E"/>
    <w:rsid w:val="002E0E55"/>
    <w:rsid w:val="002E0EDF"/>
    <w:rsid w:val="002E0F84"/>
    <w:rsid w:val="002E3029"/>
    <w:rsid w:val="002E654F"/>
    <w:rsid w:val="002F01A9"/>
    <w:rsid w:val="002F294A"/>
    <w:rsid w:val="002F7002"/>
    <w:rsid w:val="003004C7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67F42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A2FF9"/>
    <w:rsid w:val="003A7557"/>
    <w:rsid w:val="003A781E"/>
    <w:rsid w:val="003B0CB0"/>
    <w:rsid w:val="003B16DA"/>
    <w:rsid w:val="003B3F62"/>
    <w:rsid w:val="003B7428"/>
    <w:rsid w:val="003C19B5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11B8"/>
    <w:rsid w:val="00404799"/>
    <w:rsid w:val="00410089"/>
    <w:rsid w:val="00410876"/>
    <w:rsid w:val="004111DE"/>
    <w:rsid w:val="00411F4E"/>
    <w:rsid w:val="00414078"/>
    <w:rsid w:val="00414F0E"/>
    <w:rsid w:val="0041780B"/>
    <w:rsid w:val="00417CCB"/>
    <w:rsid w:val="00420DD1"/>
    <w:rsid w:val="004222AE"/>
    <w:rsid w:val="00430324"/>
    <w:rsid w:val="00432D6C"/>
    <w:rsid w:val="00435FED"/>
    <w:rsid w:val="004379FD"/>
    <w:rsid w:val="00452872"/>
    <w:rsid w:val="00452C5E"/>
    <w:rsid w:val="00456C50"/>
    <w:rsid w:val="0046094B"/>
    <w:rsid w:val="00460AEF"/>
    <w:rsid w:val="00461AA9"/>
    <w:rsid w:val="00463E55"/>
    <w:rsid w:val="00466632"/>
    <w:rsid w:val="00471675"/>
    <w:rsid w:val="0047476F"/>
    <w:rsid w:val="00476580"/>
    <w:rsid w:val="00481C7B"/>
    <w:rsid w:val="004843E5"/>
    <w:rsid w:val="00490A76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1B6E"/>
    <w:rsid w:val="004D54EC"/>
    <w:rsid w:val="004D7969"/>
    <w:rsid w:val="004E6BC0"/>
    <w:rsid w:val="004F2D58"/>
    <w:rsid w:val="004F408D"/>
    <w:rsid w:val="004F4757"/>
    <w:rsid w:val="004F65F8"/>
    <w:rsid w:val="00502068"/>
    <w:rsid w:val="00503661"/>
    <w:rsid w:val="00506122"/>
    <w:rsid w:val="00512CA9"/>
    <w:rsid w:val="0051335E"/>
    <w:rsid w:val="00514951"/>
    <w:rsid w:val="00521B13"/>
    <w:rsid w:val="00523FA5"/>
    <w:rsid w:val="00525240"/>
    <w:rsid w:val="00530CC9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9AC"/>
    <w:rsid w:val="00565A42"/>
    <w:rsid w:val="005727D6"/>
    <w:rsid w:val="005746F7"/>
    <w:rsid w:val="00574F15"/>
    <w:rsid w:val="00577B5A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36B0"/>
    <w:rsid w:val="005E4C7E"/>
    <w:rsid w:val="005E6211"/>
    <w:rsid w:val="005E6244"/>
    <w:rsid w:val="005E7184"/>
    <w:rsid w:val="005E72CA"/>
    <w:rsid w:val="005E74DA"/>
    <w:rsid w:val="005F008C"/>
    <w:rsid w:val="005F17F7"/>
    <w:rsid w:val="005F1DD9"/>
    <w:rsid w:val="005F42DB"/>
    <w:rsid w:val="005F4CC0"/>
    <w:rsid w:val="005F6FA6"/>
    <w:rsid w:val="00602D52"/>
    <w:rsid w:val="00603EA5"/>
    <w:rsid w:val="00604950"/>
    <w:rsid w:val="00613318"/>
    <w:rsid w:val="00614C38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4B6A"/>
    <w:rsid w:val="006553A6"/>
    <w:rsid w:val="00655674"/>
    <w:rsid w:val="00656E40"/>
    <w:rsid w:val="00657D7C"/>
    <w:rsid w:val="00660DA7"/>
    <w:rsid w:val="006648EE"/>
    <w:rsid w:val="00664BF9"/>
    <w:rsid w:val="00664EA3"/>
    <w:rsid w:val="00665F21"/>
    <w:rsid w:val="00666D25"/>
    <w:rsid w:val="006712A2"/>
    <w:rsid w:val="00674282"/>
    <w:rsid w:val="006854D9"/>
    <w:rsid w:val="00691528"/>
    <w:rsid w:val="00694E9E"/>
    <w:rsid w:val="0069684D"/>
    <w:rsid w:val="006969EB"/>
    <w:rsid w:val="006979DF"/>
    <w:rsid w:val="006A20B5"/>
    <w:rsid w:val="006A2552"/>
    <w:rsid w:val="006A5A52"/>
    <w:rsid w:val="006B15BA"/>
    <w:rsid w:val="006B2E1D"/>
    <w:rsid w:val="006B4E6E"/>
    <w:rsid w:val="006C2C44"/>
    <w:rsid w:val="006C3E3A"/>
    <w:rsid w:val="006C758F"/>
    <w:rsid w:val="006C7E05"/>
    <w:rsid w:val="006D0D12"/>
    <w:rsid w:val="006D3A2F"/>
    <w:rsid w:val="006E056B"/>
    <w:rsid w:val="006E1199"/>
    <w:rsid w:val="006E2E56"/>
    <w:rsid w:val="006E4E3F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3671"/>
    <w:rsid w:val="00764C0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1298"/>
    <w:rsid w:val="007B3AFA"/>
    <w:rsid w:val="007B54E5"/>
    <w:rsid w:val="007B7689"/>
    <w:rsid w:val="007B7A3E"/>
    <w:rsid w:val="007C2F97"/>
    <w:rsid w:val="007C4D4D"/>
    <w:rsid w:val="007C4F47"/>
    <w:rsid w:val="007C5A0A"/>
    <w:rsid w:val="007D0EA4"/>
    <w:rsid w:val="007D2A21"/>
    <w:rsid w:val="007D587F"/>
    <w:rsid w:val="007D73A5"/>
    <w:rsid w:val="007E27C4"/>
    <w:rsid w:val="007E47E8"/>
    <w:rsid w:val="007F733F"/>
    <w:rsid w:val="008002E5"/>
    <w:rsid w:val="008003B0"/>
    <w:rsid w:val="00800EF3"/>
    <w:rsid w:val="008020ED"/>
    <w:rsid w:val="0080510E"/>
    <w:rsid w:val="00811563"/>
    <w:rsid w:val="00812552"/>
    <w:rsid w:val="00813605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4C1"/>
    <w:rsid w:val="0083574B"/>
    <w:rsid w:val="00837949"/>
    <w:rsid w:val="00842678"/>
    <w:rsid w:val="00850FB8"/>
    <w:rsid w:val="00853DD9"/>
    <w:rsid w:val="00854198"/>
    <w:rsid w:val="0085453A"/>
    <w:rsid w:val="0085734A"/>
    <w:rsid w:val="00862C50"/>
    <w:rsid w:val="0086364C"/>
    <w:rsid w:val="00866727"/>
    <w:rsid w:val="008669BC"/>
    <w:rsid w:val="0087343A"/>
    <w:rsid w:val="008735FE"/>
    <w:rsid w:val="00873B4F"/>
    <w:rsid w:val="008766E9"/>
    <w:rsid w:val="00876C7B"/>
    <w:rsid w:val="00876D60"/>
    <w:rsid w:val="00880023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E4EF8"/>
    <w:rsid w:val="008F4FC6"/>
    <w:rsid w:val="008F65E0"/>
    <w:rsid w:val="00905F8A"/>
    <w:rsid w:val="0091213C"/>
    <w:rsid w:val="00912A63"/>
    <w:rsid w:val="00912FBB"/>
    <w:rsid w:val="00920537"/>
    <w:rsid w:val="00922CCB"/>
    <w:rsid w:val="0092480E"/>
    <w:rsid w:val="009258BF"/>
    <w:rsid w:val="009300D1"/>
    <w:rsid w:val="0093186A"/>
    <w:rsid w:val="00931B13"/>
    <w:rsid w:val="00932099"/>
    <w:rsid w:val="00933107"/>
    <w:rsid w:val="009332BF"/>
    <w:rsid w:val="0093424A"/>
    <w:rsid w:val="00935BE0"/>
    <w:rsid w:val="00940832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75F8F"/>
    <w:rsid w:val="00981D84"/>
    <w:rsid w:val="00982422"/>
    <w:rsid w:val="00985C40"/>
    <w:rsid w:val="0098686C"/>
    <w:rsid w:val="009908A4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596F"/>
    <w:rsid w:val="009D7E2D"/>
    <w:rsid w:val="009E2DC1"/>
    <w:rsid w:val="009E3FD1"/>
    <w:rsid w:val="009E6D95"/>
    <w:rsid w:val="009E7BB9"/>
    <w:rsid w:val="009F0195"/>
    <w:rsid w:val="009F4780"/>
    <w:rsid w:val="00A009E8"/>
    <w:rsid w:val="00A01213"/>
    <w:rsid w:val="00A046F6"/>
    <w:rsid w:val="00A118FE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4D19"/>
    <w:rsid w:val="00A66917"/>
    <w:rsid w:val="00A71B4C"/>
    <w:rsid w:val="00A73E29"/>
    <w:rsid w:val="00A75335"/>
    <w:rsid w:val="00A75D99"/>
    <w:rsid w:val="00A76CF1"/>
    <w:rsid w:val="00A77151"/>
    <w:rsid w:val="00A84435"/>
    <w:rsid w:val="00A85291"/>
    <w:rsid w:val="00A86C8E"/>
    <w:rsid w:val="00A914FB"/>
    <w:rsid w:val="00A91FA4"/>
    <w:rsid w:val="00A94EAB"/>
    <w:rsid w:val="00AA10D7"/>
    <w:rsid w:val="00AA1117"/>
    <w:rsid w:val="00AA1997"/>
    <w:rsid w:val="00AC0983"/>
    <w:rsid w:val="00AC1526"/>
    <w:rsid w:val="00AC26DF"/>
    <w:rsid w:val="00AC396F"/>
    <w:rsid w:val="00AC44C0"/>
    <w:rsid w:val="00AC4851"/>
    <w:rsid w:val="00AC4FDF"/>
    <w:rsid w:val="00AC7BB0"/>
    <w:rsid w:val="00AD00C3"/>
    <w:rsid w:val="00AD037D"/>
    <w:rsid w:val="00AD2057"/>
    <w:rsid w:val="00AD6249"/>
    <w:rsid w:val="00AD6356"/>
    <w:rsid w:val="00AD7621"/>
    <w:rsid w:val="00AF0E87"/>
    <w:rsid w:val="00AF3E10"/>
    <w:rsid w:val="00AF63B9"/>
    <w:rsid w:val="00B072D0"/>
    <w:rsid w:val="00B21EAC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37595"/>
    <w:rsid w:val="00B40232"/>
    <w:rsid w:val="00B410ED"/>
    <w:rsid w:val="00B47B13"/>
    <w:rsid w:val="00B516B5"/>
    <w:rsid w:val="00B54F85"/>
    <w:rsid w:val="00B55BC0"/>
    <w:rsid w:val="00B5741D"/>
    <w:rsid w:val="00B61F27"/>
    <w:rsid w:val="00B6370B"/>
    <w:rsid w:val="00B6428B"/>
    <w:rsid w:val="00B64AEE"/>
    <w:rsid w:val="00B669FA"/>
    <w:rsid w:val="00B66B2F"/>
    <w:rsid w:val="00B7022F"/>
    <w:rsid w:val="00B70E45"/>
    <w:rsid w:val="00B71D6A"/>
    <w:rsid w:val="00B7784E"/>
    <w:rsid w:val="00B81EBA"/>
    <w:rsid w:val="00B852B3"/>
    <w:rsid w:val="00B90D32"/>
    <w:rsid w:val="00B91F56"/>
    <w:rsid w:val="00B92DDB"/>
    <w:rsid w:val="00B952C1"/>
    <w:rsid w:val="00B9614F"/>
    <w:rsid w:val="00B9745A"/>
    <w:rsid w:val="00B977EF"/>
    <w:rsid w:val="00BA23FA"/>
    <w:rsid w:val="00BA609B"/>
    <w:rsid w:val="00BB29DD"/>
    <w:rsid w:val="00BB2E37"/>
    <w:rsid w:val="00BB41A4"/>
    <w:rsid w:val="00BB55F9"/>
    <w:rsid w:val="00BC1204"/>
    <w:rsid w:val="00BD1253"/>
    <w:rsid w:val="00BD426C"/>
    <w:rsid w:val="00BD5E0C"/>
    <w:rsid w:val="00BE15A5"/>
    <w:rsid w:val="00BE19A7"/>
    <w:rsid w:val="00BE43C5"/>
    <w:rsid w:val="00BF4BD6"/>
    <w:rsid w:val="00BF4EBA"/>
    <w:rsid w:val="00BF4EF9"/>
    <w:rsid w:val="00BF5616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2F4D"/>
    <w:rsid w:val="00C76FF7"/>
    <w:rsid w:val="00C808D1"/>
    <w:rsid w:val="00C81107"/>
    <w:rsid w:val="00C8459D"/>
    <w:rsid w:val="00C86E09"/>
    <w:rsid w:val="00C90A5A"/>
    <w:rsid w:val="00CA3F6C"/>
    <w:rsid w:val="00CA6A17"/>
    <w:rsid w:val="00CB02C2"/>
    <w:rsid w:val="00CC3256"/>
    <w:rsid w:val="00CC5E9F"/>
    <w:rsid w:val="00CD0F85"/>
    <w:rsid w:val="00CD1812"/>
    <w:rsid w:val="00CD1BBF"/>
    <w:rsid w:val="00CD21C6"/>
    <w:rsid w:val="00CD33E0"/>
    <w:rsid w:val="00CE08F4"/>
    <w:rsid w:val="00CE1F2B"/>
    <w:rsid w:val="00CE1F7B"/>
    <w:rsid w:val="00CF331D"/>
    <w:rsid w:val="00D005D9"/>
    <w:rsid w:val="00D021CA"/>
    <w:rsid w:val="00D02EDB"/>
    <w:rsid w:val="00D05636"/>
    <w:rsid w:val="00D0627D"/>
    <w:rsid w:val="00D06ADE"/>
    <w:rsid w:val="00D14EA3"/>
    <w:rsid w:val="00D16325"/>
    <w:rsid w:val="00D20219"/>
    <w:rsid w:val="00D23FE1"/>
    <w:rsid w:val="00D251A4"/>
    <w:rsid w:val="00D26176"/>
    <w:rsid w:val="00D30FA4"/>
    <w:rsid w:val="00D3286E"/>
    <w:rsid w:val="00D33756"/>
    <w:rsid w:val="00D420EF"/>
    <w:rsid w:val="00D424AF"/>
    <w:rsid w:val="00D44424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3525"/>
    <w:rsid w:val="00D84113"/>
    <w:rsid w:val="00D84201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1E45"/>
    <w:rsid w:val="00DC79CC"/>
    <w:rsid w:val="00DD010B"/>
    <w:rsid w:val="00DD1982"/>
    <w:rsid w:val="00DD2217"/>
    <w:rsid w:val="00DD3A6F"/>
    <w:rsid w:val="00DD500A"/>
    <w:rsid w:val="00DD6DE7"/>
    <w:rsid w:val="00DD7FF3"/>
    <w:rsid w:val="00DE4DFA"/>
    <w:rsid w:val="00DE6C74"/>
    <w:rsid w:val="00DE7621"/>
    <w:rsid w:val="00DE7809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27BD2"/>
    <w:rsid w:val="00E41261"/>
    <w:rsid w:val="00E41854"/>
    <w:rsid w:val="00E43596"/>
    <w:rsid w:val="00E47CA9"/>
    <w:rsid w:val="00E53597"/>
    <w:rsid w:val="00E545DE"/>
    <w:rsid w:val="00E56118"/>
    <w:rsid w:val="00E63F6A"/>
    <w:rsid w:val="00E665EB"/>
    <w:rsid w:val="00E66EB4"/>
    <w:rsid w:val="00E67B55"/>
    <w:rsid w:val="00E71F6A"/>
    <w:rsid w:val="00E74ADA"/>
    <w:rsid w:val="00E74E56"/>
    <w:rsid w:val="00E7713E"/>
    <w:rsid w:val="00E7788D"/>
    <w:rsid w:val="00E77D30"/>
    <w:rsid w:val="00E82085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69EF"/>
    <w:rsid w:val="00EA794C"/>
    <w:rsid w:val="00EA7F52"/>
    <w:rsid w:val="00EB0375"/>
    <w:rsid w:val="00EB0C86"/>
    <w:rsid w:val="00EB4801"/>
    <w:rsid w:val="00EB4BC4"/>
    <w:rsid w:val="00EB69F9"/>
    <w:rsid w:val="00EB6DEB"/>
    <w:rsid w:val="00EC703F"/>
    <w:rsid w:val="00EC7316"/>
    <w:rsid w:val="00EC7ED4"/>
    <w:rsid w:val="00ED2C56"/>
    <w:rsid w:val="00ED2D30"/>
    <w:rsid w:val="00EE6A20"/>
    <w:rsid w:val="00EE7D02"/>
    <w:rsid w:val="00EF09BA"/>
    <w:rsid w:val="00EF54E9"/>
    <w:rsid w:val="00EF63BF"/>
    <w:rsid w:val="00F001FB"/>
    <w:rsid w:val="00F0153B"/>
    <w:rsid w:val="00F01C93"/>
    <w:rsid w:val="00F06250"/>
    <w:rsid w:val="00F119B5"/>
    <w:rsid w:val="00F13985"/>
    <w:rsid w:val="00F13B48"/>
    <w:rsid w:val="00F16115"/>
    <w:rsid w:val="00F168F5"/>
    <w:rsid w:val="00F212B6"/>
    <w:rsid w:val="00F2142F"/>
    <w:rsid w:val="00F23403"/>
    <w:rsid w:val="00F31DC9"/>
    <w:rsid w:val="00F32487"/>
    <w:rsid w:val="00F329F3"/>
    <w:rsid w:val="00F33DE4"/>
    <w:rsid w:val="00F36B7E"/>
    <w:rsid w:val="00F41AE6"/>
    <w:rsid w:val="00F4476F"/>
    <w:rsid w:val="00F50419"/>
    <w:rsid w:val="00F51481"/>
    <w:rsid w:val="00F5289A"/>
    <w:rsid w:val="00F53B00"/>
    <w:rsid w:val="00F5491A"/>
    <w:rsid w:val="00F5724F"/>
    <w:rsid w:val="00F625E8"/>
    <w:rsid w:val="00F62FFB"/>
    <w:rsid w:val="00F642E6"/>
    <w:rsid w:val="00F658E2"/>
    <w:rsid w:val="00F7190C"/>
    <w:rsid w:val="00F71A5D"/>
    <w:rsid w:val="00F729B9"/>
    <w:rsid w:val="00F73A3D"/>
    <w:rsid w:val="00F772DC"/>
    <w:rsid w:val="00F77AD7"/>
    <w:rsid w:val="00F823DE"/>
    <w:rsid w:val="00F825B7"/>
    <w:rsid w:val="00F8320E"/>
    <w:rsid w:val="00F84508"/>
    <w:rsid w:val="00F8652C"/>
    <w:rsid w:val="00F8771C"/>
    <w:rsid w:val="00F90794"/>
    <w:rsid w:val="00F9334C"/>
    <w:rsid w:val="00F9594B"/>
    <w:rsid w:val="00F9653A"/>
    <w:rsid w:val="00F96CA8"/>
    <w:rsid w:val="00F97115"/>
    <w:rsid w:val="00F978C4"/>
    <w:rsid w:val="00F97FAD"/>
    <w:rsid w:val="00FA1909"/>
    <w:rsid w:val="00FA2074"/>
    <w:rsid w:val="00FA58D8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2196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21353580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uiPriority w:val="22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  <w:style w:type="character" w:customStyle="1" w:styleId="2c">
    <w:name w:val="Заголовок №2_"/>
    <w:link w:val="2d"/>
    <w:locked/>
    <w:rsid w:val="00F0153B"/>
    <w:rPr>
      <w:b/>
      <w:bCs/>
      <w:sz w:val="34"/>
      <w:szCs w:val="34"/>
      <w:shd w:val="clear" w:color="auto" w:fill="FFFFFF"/>
    </w:rPr>
  </w:style>
  <w:style w:type="paragraph" w:customStyle="1" w:styleId="2d">
    <w:name w:val="Заголовок №2"/>
    <w:basedOn w:val="a"/>
    <w:link w:val="2c"/>
    <w:rsid w:val="00F0153B"/>
    <w:pPr>
      <w:widowControl w:val="0"/>
      <w:shd w:val="clear" w:color="auto" w:fill="FFFFFF"/>
      <w:spacing w:before="36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34"/>
      <w:szCs w:val="34"/>
      <w:lang w:eastAsia="en-US"/>
    </w:rPr>
  </w:style>
  <w:style w:type="paragraph" w:customStyle="1" w:styleId="111">
    <w:name w:val="Заголовок 11"/>
    <w:basedOn w:val="a"/>
    <w:uiPriority w:val="1"/>
    <w:qFormat/>
    <w:rsid w:val="00F0153B"/>
    <w:pPr>
      <w:widowControl w:val="0"/>
      <w:autoSpaceDE w:val="0"/>
      <w:autoSpaceDN w:val="0"/>
      <w:spacing w:line="322" w:lineRule="exact"/>
      <w:ind w:left="169" w:right="582"/>
      <w:jc w:val="center"/>
      <w:outlineLvl w:val="1"/>
    </w:pPr>
    <w:rPr>
      <w:b/>
      <w:bCs/>
      <w:color w:val="auto"/>
      <w:lang w:eastAsia="en-US"/>
    </w:rPr>
  </w:style>
  <w:style w:type="character" w:customStyle="1" w:styleId="aff9">
    <w:name w:val="Цветовое выделение"/>
    <w:uiPriority w:val="99"/>
    <w:rsid w:val="00F0153B"/>
    <w:rPr>
      <w:b/>
      <w:bCs/>
      <w:color w:val="26282F"/>
    </w:rPr>
  </w:style>
  <w:style w:type="character" w:customStyle="1" w:styleId="73">
    <w:name w:val="Знак Знак7"/>
    <w:basedOn w:val="a0"/>
    <w:rsid w:val="00BD426C"/>
    <w:rPr>
      <w:sz w:val="28"/>
      <w:szCs w:val="24"/>
      <w:lang w:val="ru-RU" w:eastAsia="ru-RU" w:bidi="ar-SA"/>
    </w:rPr>
  </w:style>
  <w:style w:type="character" w:styleId="affa">
    <w:name w:val="Unresolved Mention"/>
    <w:basedOn w:val="a0"/>
    <w:uiPriority w:val="99"/>
    <w:semiHidden/>
    <w:unhideWhenUsed/>
    <w:rsid w:val="005F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C638F-0502-4F93-AA05-DA103B67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652</cp:revision>
  <cp:lastPrinted>2022-11-23T12:03:00Z</cp:lastPrinted>
  <dcterms:created xsi:type="dcterms:W3CDTF">2021-09-28T08:06:00Z</dcterms:created>
  <dcterms:modified xsi:type="dcterms:W3CDTF">2023-03-10T13:42:00Z</dcterms:modified>
</cp:coreProperties>
</file>