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4F6912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536BA9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6682;height:18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 w:rsidRPr="007A5F4D"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14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63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</w:p>
                  <w:p w:rsidR="00F329F3" w:rsidRPr="007A5F4D" w:rsidRDefault="00F329F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F329F3" w:rsidRPr="007A5F4D" w:rsidRDefault="00DE4DFA" w:rsidP="00DE4DF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  </w:t>
                    </w:r>
                    <w:r w:rsidR="00E66310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Пятница</w:t>
                    </w:r>
                    <w:r w:rsidR="00B1070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4A3664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</w:t>
                    </w:r>
                    <w:r w:rsidR="00E66310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0</w:t>
                    </w:r>
                    <w:r w:rsidR="004A3664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E66310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октября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 w:rsidR="001C658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3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года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F329F3" w:rsidRPr="002B6033" w:rsidRDefault="00F329F3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 w:rsidR="00C45AE7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 xml:space="preserve">     </w:t>
                    </w:r>
                    <w:bookmarkStart w:id="0" w:name="_GoBack"/>
                    <w:bookmarkEnd w:id="0"/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top:276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D92194" w:rsidRDefault="00D92194" w:rsidP="00D92194">
      <w:pPr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СОВЕТ ДЕПУТАТОВ </w:t>
      </w:r>
    </w:p>
    <w:p w:rsidR="00D92194" w:rsidRDefault="00D92194" w:rsidP="00D92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ПЕЧЕНКОВСКОГО СЕЛЬСКОГО ПОСЕЛЕНИЯ</w:t>
      </w:r>
    </w:p>
    <w:p w:rsidR="00D92194" w:rsidRDefault="00D92194" w:rsidP="00D92194">
      <w:pPr>
        <w:jc w:val="center"/>
        <w:rPr>
          <w:b/>
          <w:sz w:val="24"/>
          <w:szCs w:val="24"/>
        </w:rPr>
      </w:pPr>
    </w:p>
    <w:p w:rsidR="00D92194" w:rsidRDefault="00D92194" w:rsidP="00D92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92194" w:rsidRDefault="00D92194" w:rsidP="00D92194">
      <w:pPr>
        <w:jc w:val="center"/>
        <w:rPr>
          <w:sz w:val="24"/>
          <w:szCs w:val="24"/>
        </w:rPr>
      </w:pPr>
    </w:p>
    <w:p w:rsidR="00D92194" w:rsidRDefault="00D92194" w:rsidP="00D921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28.07.2023 г.          № 23</w:t>
      </w:r>
    </w:p>
    <w:p w:rsidR="00D92194" w:rsidRDefault="00D92194" w:rsidP="00D92194">
      <w:pPr>
        <w:rPr>
          <w:b/>
          <w:color w:val="auto"/>
          <w:sz w:val="24"/>
          <w:szCs w:val="24"/>
        </w:rPr>
      </w:pPr>
    </w:p>
    <w:p w:rsidR="00D92194" w:rsidRDefault="00D92194" w:rsidP="00D92194">
      <w:pPr>
        <w:pStyle w:val="a3"/>
        <w:ind w:right="5168"/>
        <w:jc w:val="both"/>
      </w:pPr>
      <w:r>
        <w:t>О внесении изменений в решение Совета депутатов Печенковского сельского поселения от 27.06.2019 №11 "Об установлении размера должностного оклада Главы муниципального образования Печенковское сельское поселение, а также размеров ежемесячных и иных дополнительных выплат и порядка их осуществления"</w:t>
      </w:r>
    </w:p>
    <w:p w:rsidR="00D92194" w:rsidRDefault="00D92194" w:rsidP="00D92194">
      <w:pPr>
        <w:pStyle w:val="a3"/>
        <w:ind w:firstLine="567"/>
        <w:jc w:val="both"/>
      </w:pPr>
      <w:r>
        <w:t xml:space="preserve">В соответствии с постановлением Администрации Смоленской области от 14.07.2023 №395 «О внесении изменений в постановление Администрации Смоленской области от 08.10.2014 №691» Совет депутатов Печенковского сельского поселения  </w:t>
      </w:r>
    </w:p>
    <w:p w:rsidR="00D92194" w:rsidRDefault="00D92194" w:rsidP="00D92194">
      <w:pPr>
        <w:pStyle w:val="a3"/>
        <w:ind w:firstLine="850"/>
        <w:jc w:val="both"/>
      </w:pPr>
    </w:p>
    <w:p w:rsidR="00D92194" w:rsidRDefault="00D92194" w:rsidP="00D92194">
      <w:pPr>
        <w:pStyle w:val="a3"/>
        <w:ind w:firstLine="748"/>
      </w:pPr>
      <w:r>
        <w:t xml:space="preserve">РЕШИЛ: </w:t>
      </w:r>
    </w:p>
    <w:p w:rsidR="00D92194" w:rsidRDefault="00D92194" w:rsidP="00D92194">
      <w:pPr>
        <w:pStyle w:val="a3"/>
        <w:ind w:right="-35"/>
        <w:jc w:val="both"/>
      </w:pPr>
      <w:r>
        <w:t xml:space="preserve">     1. Внести в решение Совета депутатов Печенковского сельского поселения от 27.06.2019 №11 "Об установлении размера должностного оклада Главы муниципального образования Печенковское сельское поселение, а также размеров ежемесячных и иных дополнительных выплат и порядка их осуществления" следующие изменения:</w:t>
      </w:r>
    </w:p>
    <w:p w:rsidR="00D92194" w:rsidRDefault="00D92194" w:rsidP="00D92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Приложении №1 таблицу "</w:t>
      </w:r>
      <w:r>
        <w:rPr>
          <w:b/>
          <w:bCs/>
          <w:sz w:val="24"/>
          <w:szCs w:val="24"/>
        </w:rPr>
        <w:t>Размер должностного оклада Главы муниципального образования Печенковское сельское поселение</w:t>
      </w:r>
      <w:r>
        <w:rPr>
          <w:sz w:val="24"/>
          <w:szCs w:val="24"/>
        </w:rPr>
        <w:t>" изложить в новой редакции:</w:t>
      </w:r>
    </w:p>
    <w:p w:rsidR="00D92194" w:rsidRDefault="00D92194" w:rsidP="00D92194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962"/>
      </w:tblGrid>
      <w:tr w:rsidR="00D92194" w:rsidTr="00D921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194" w:rsidRDefault="00D92194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94" w:rsidRDefault="00D92194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должностного оклада в соответствии с группой по оплате </w:t>
            </w:r>
            <w:r>
              <w:rPr>
                <w:rFonts w:ascii="Helvetica" w:hAnsi="Helvetica" w:cs="Helvetica"/>
                <w:lang w:eastAsia="en-US"/>
              </w:rPr>
              <w:t xml:space="preserve"> </w:t>
            </w:r>
            <w:r>
              <w:rPr>
                <w:lang w:eastAsia="en-US"/>
              </w:rPr>
              <w:t>труда</w:t>
            </w:r>
          </w:p>
        </w:tc>
      </w:tr>
      <w:tr w:rsidR="00D92194" w:rsidTr="00D921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194" w:rsidRDefault="00D92194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Печенковское сельское поселение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194" w:rsidRDefault="00D92194">
            <w:pPr>
              <w:pStyle w:val="affa"/>
              <w:snapToGrid w:val="0"/>
              <w:spacing w:line="256" w:lineRule="auto"/>
              <w:jc w:val="center"/>
            </w:pPr>
            <w:r>
              <w:t>8759</w:t>
            </w:r>
          </w:p>
        </w:tc>
      </w:tr>
    </w:tbl>
    <w:p w:rsidR="00D92194" w:rsidRDefault="00D92194" w:rsidP="00D92194">
      <w:pPr>
        <w:pStyle w:val="a3"/>
        <w:ind w:right="-35"/>
        <w:jc w:val="both"/>
      </w:pPr>
    </w:p>
    <w:p w:rsidR="00D92194" w:rsidRDefault="00D92194" w:rsidP="00D92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vertAlign w:val="superscript"/>
        </w:rPr>
      </w:pPr>
      <w:r>
        <w:t>2. Настоящее решение вступает в силу со дня его подписания Главой муниципального образования Печенковское сельское поселение и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поселения», а также  размещению на официальном сайте муниципального образования Печенковское сельское поселение в информационно-телекоммуникационной сети «Интернет»   и распространяется на правоотношения, возникшие с 01 июля 2023 года.</w:t>
      </w:r>
    </w:p>
    <w:p w:rsidR="00D92194" w:rsidRDefault="00D92194" w:rsidP="00D92194">
      <w:pPr>
        <w:ind w:firstLine="748"/>
        <w:jc w:val="both"/>
        <w:rPr>
          <w:sz w:val="24"/>
          <w:szCs w:val="24"/>
        </w:rPr>
      </w:pPr>
    </w:p>
    <w:p w:rsidR="00D92194" w:rsidRDefault="00D92194" w:rsidP="00D92194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D92194" w:rsidRDefault="00D92194" w:rsidP="00D92194">
      <w:pPr>
        <w:rPr>
          <w:b/>
          <w:sz w:val="24"/>
          <w:szCs w:val="24"/>
        </w:rPr>
      </w:pPr>
      <w:r>
        <w:rPr>
          <w:sz w:val="24"/>
          <w:szCs w:val="24"/>
        </w:rPr>
        <w:t>Печенковское сельское поселение                                                                   Р.Н.Свисто</w:t>
      </w:r>
    </w:p>
    <w:p w:rsidR="00D92194" w:rsidRDefault="00D92194" w:rsidP="00D92194">
      <w:pPr>
        <w:ind w:left="6358" w:firstLine="187"/>
        <w:rPr>
          <w:sz w:val="24"/>
          <w:szCs w:val="24"/>
        </w:rPr>
      </w:pPr>
    </w:p>
    <w:p w:rsidR="00D92194" w:rsidRDefault="00D92194" w:rsidP="00D92194">
      <w:pPr>
        <w:ind w:left="6358" w:firstLine="187"/>
        <w:rPr>
          <w:sz w:val="24"/>
          <w:szCs w:val="24"/>
        </w:rPr>
      </w:pPr>
    </w:p>
    <w:p w:rsidR="00D92194" w:rsidRDefault="00D92194" w:rsidP="00D92194">
      <w:pPr>
        <w:ind w:left="6358" w:firstLine="187"/>
        <w:rPr>
          <w:sz w:val="24"/>
          <w:szCs w:val="24"/>
        </w:rPr>
      </w:pPr>
    </w:p>
    <w:p w:rsidR="00D92194" w:rsidRDefault="00D92194" w:rsidP="00D92194">
      <w:pPr>
        <w:jc w:val="center"/>
        <w:rPr>
          <w:sz w:val="24"/>
          <w:szCs w:val="24"/>
        </w:rPr>
      </w:pPr>
    </w:p>
    <w:p w:rsidR="00D92194" w:rsidRDefault="00D92194" w:rsidP="00D92194">
      <w:pPr>
        <w:tabs>
          <w:tab w:val="left" w:pos="4320"/>
        </w:tabs>
        <w:rPr>
          <w:b/>
          <w:sz w:val="24"/>
          <w:szCs w:val="24"/>
        </w:rPr>
      </w:pPr>
    </w:p>
    <w:p w:rsidR="00D92194" w:rsidRDefault="00D92194" w:rsidP="00D92194">
      <w:pPr>
        <w:tabs>
          <w:tab w:val="left" w:pos="4320"/>
        </w:tabs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D92194" w:rsidRDefault="00D92194" w:rsidP="00D92194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ПЕЧЕНКОВСКОГО СЕЛЬСКОГО ПОСЕЛЕНИЯ</w:t>
      </w:r>
    </w:p>
    <w:p w:rsidR="00D92194" w:rsidRDefault="00D92194" w:rsidP="00D92194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D92194" w:rsidRDefault="00D92194" w:rsidP="00D92194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</w:t>
      </w:r>
    </w:p>
    <w:p w:rsidR="00D92194" w:rsidRDefault="00D92194" w:rsidP="00D92194">
      <w:pPr>
        <w:tabs>
          <w:tab w:val="left" w:pos="4155"/>
        </w:tabs>
        <w:rPr>
          <w:sz w:val="24"/>
          <w:szCs w:val="24"/>
        </w:rPr>
      </w:pPr>
    </w:p>
    <w:p w:rsidR="00D92194" w:rsidRDefault="00D92194" w:rsidP="00D92194">
      <w:pPr>
        <w:tabs>
          <w:tab w:val="left" w:pos="41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     28.07.2023  г.          № 24</w:t>
      </w:r>
    </w:p>
    <w:p w:rsidR="00D92194" w:rsidRDefault="00D92194" w:rsidP="00D92194">
      <w:pPr>
        <w:tabs>
          <w:tab w:val="left" w:pos="4155"/>
        </w:tabs>
        <w:rPr>
          <w:color w:val="000000"/>
          <w:sz w:val="24"/>
          <w:szCs w:val="24"/>
        </w:rPr>
      </w:pPr>
    </w:p>
    <w:p w:rsidR="00D92194" w:rsidRDefault="00D92194" w:rsidP="00D92194">
      <w:pPr>
        <w:tabs>
          <w:tab w:val="left" w:pos="4155"/>
        </w:tabs>
        <w:ind w:right="6003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Печенковского сельского поселения от 13.01.2020   № 1"</w:t>
      </w:r>
      <w:r>
        <w:rPr>
          <w:spacing w:val="2"/>
          <w:sz w:val="24"/>
          <w:szCs w:val="24"/>
          <w:shd w:val="clear" w:color="auto" w:fill="FFFFFF"/>
        </w:rPr>
        <w:t>О размерах должностных окладов, дополнительных выплат муниципальных служащих в муниципальном образовании Печенковское сельское поселение и порядке их осуществления"</w:t>
      </w:r>
    </w:p>
    <w:p w:rsidR="00D92194" w:rsidRDefault="00D92194" w:rsidP="00D921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2194" w:rsidRDefault="00D92194" w:rsidP="00D9219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Смоленской области от 14.07.2023 №395 «О внесении изменений в постановление Администрации Смоленской области от 08.10.2014 №691» ,Совет депутатов Печенковского сельского поселения</w:t>
      </w:r>
    </w:p>
    <w:p w:rsidR="00D92194" w:rsidRDefault="00D92194" w:rsidP="00D92194">
      <w:pPr>
        <w:jc w:val="both"/>
        <w:rPr>
          <w:b/>
          <w:sz w:val="24"/>
          <w:szCs w:val="24"/>
        </w:rPr>
      </w:pPr>
    </w:p>
    <w:p w:rsidR="00D92194" w:rsidRDefault="00D92194" w:rsidP="00D921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92194" w:rsidRDefault="00D92194" w:rsidP="00D921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в решение Совета депутатов Печенковского сельского поселения от 13.01.2020 №1 "</w:t>
      </w:r>
      <w:r>
        <w:rPr>
          <w:spacing w:val="2"/>
          <w:sz w:val="24"/>
          <w:szCs w:val="24"/>
          <w:shd w:val="clear" w:color="auto" w:fill="FFFFFF"/>
        </w:rPr>
        <w:t>О размерах должностных окладов, дополнительных выплат муниципальных служащих в муниципальном образовании Печенковское сельское поселение и порядке их осуществления" следующие изменения:</w:t>
      </w:r>
    </w:p>
    <w:p w:rsidR="00D92194" w:rsidRDefault="00D92194" w:rsidP="00D9219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изложить в новой редакции:</w:t>
      </w:r>
    </w:p>
    <w:p w:rsidR="00D92194" w:rsidRDefault="00D92194" w:rsidP="00D92194">
      <w:pPr>
        <w:shd w:val="clear" w:color="auto" w:fill="FFFFFF"/>
        <w:ind w:left="5" w:right="5" w:firstLine="701"/>
        <w:jc w:val="right"/>
        <w:rPr>
          <w:color w:val="000000"/>
          <w:spacing w:val="-8"/>
          <w:sz w:val="24"/>
          <w:szCs w:val="24"/>
        </w:rPr>
      </w:pPr>
    </w:p>
    <w:p w:rsidR="00D92194" w:rsidRDefault="00D92194" w:rsidP="00D92194">
      <w:pPr>
        <w:shd w:val="clear" w:color="auto" w:fill="FFFFFF"/>
        <w:ind w:left="5" w:right="5" w:firstLine="701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Приложение №1</w:t>
      </w:r>
    </w:p>
    <w:p w:rsidR="00D92194" w:rsidRDefault="00D92194" w:rsidP="00D92194">
      <w:pPr>
        <w:shd w:val="clear" w:color="auto" w:fill="FFFFFF"/>
        <w:ind w:left="5" w:right="5" w:firstLine="701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к решению Совета депутатов</w:t>
      </w:r>
    </w:p>
    <w:p w:rsidR="00D92194" w:rsidRDefault="00D92194" w:rsidP="00D92194">
      <w:pPr>
        <w:shd w:val="clear" w:color="auto" w:fill="FFFFFF"/>
        <w:ind w:left="5" w:right="5" w:firstLine="701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Печенковского сельского поселения</w:t>
      </w:r>
    </w:p>
    <w:p w:rsidR="00D92194" w:rsidRDefault="00D92194" w:rsidP="00D92194">
      <w:pPr>
        <w:tabs>
          <w:tab w:val="left" w:pos="4155"/>
        </w:tabs>
        <w:jc w:val="right"/>
        <w:rPr>
          <w:color w:val="auto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от   </w:t>
      </w:r>
      <w:r>
        <w:rPr>
          <w:sz w:val="24"/>
          <w:szCs w:val="24"/>
        </w:rPr>
        <w:t>13.01.2020  г.   № 1</w:t>
      </w:r>
    </w:p>
    <w:p w:rsidR="00D92194" w:rsidRDefault="00D92194" w:rsidP="00D9219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D92194" w:rsidRDefault="00D92194" w:rsidP="00D9219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Размеры </w:t>
      </w:r>
    </w:p>
    <w:p w:rsidR="00D92194" w:rsidRDefault="00D92194" w:rsidP="00D9219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окладов муниципальных служащих в муниципальном образовании Печенковское сельское поселение</w:t>
      </w:r>
    </w:p>
    <w:p w:rsidR="00D92194" w:rsidRDefault="00D92194" w:rsidP="00D921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оклады муниципальных служащих в муниципальном образовании Печенковское сельское поселение устанавливаются в соответствии с группами по оплате труда, установленными  в Приложении №2 к постановлению Администрации Смоленской области от 08.10.2014 №691 «</w:t>
      </w:r>
      <w:r>
        <w:rPr>
          <w:sz w:val="24"/>
          <w:szCs w:val="24"/>
          <w:shd w:val="clear" w:color="auto" w:fill="FFFFFF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(актуальная редакция), </w:t>
      </w:r>
      <w:r>
        <w:rPr>
          <w:sz w:val="24"/>
          <w:szCs w:val="24"/>
        </w:rPr>
        <w:t xml:space="preserve">в процентах от базовой суммы, установленной ч.11 ст.8 закона Смоленской области </w:t>
      </w:r>
      <w:r>
        <w:rPr>
          <w:sz w:val="24"/>
          <w:szCs w:val="24"/>
          <w:shd w:val="clear" w:color="auto" w:fill="FFFFFF"/>
        </w:rPr>
        <w:t>от 03.05.2005 №29-з</w:t>
      </w:r>
      <w:r>
        <w:rPr>
          <w:sz w:val="24"/>
          <w:szCs w:val="24"/>
        </w:rPr>
        <w:t xml:space="preserve"> «О государственных должностях Смоленской области и о государственной гражданской службе Смоленской области» (далее также – базовая сумма) в следующих  размерах:</w:t>
      </w:r>
    </w:p>
    <w:p w:rsidR="00D92194" w:rsidRDefault="00D92194" w:rsidP="00D9219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92194" w:rsidRDefault="00D92194" w:rsidP="00D92194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962"/>
      </w:tblGrid>
      <w:tr w:rsidR="00D92194" w:rsidTr="00D921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94" w:rsidRDefault="00D92194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94" w:rsidRDefault="00D92194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должностного оклада в соответствии с </w:t>
            </w:r>
            <w:r>
              <w:rPr>
                <w:lang w:eastAsia="en-US"/>
              </w:rPr>
              <w:lastRenderedPageBreak/>
              <w:t xml:space="preserve">группой по оплате </w:t>
            </w:r>
            <w:r>
              <w:rPr>
                <w:rFonts w:ascii="Helvetica" w:hAnsi="Helvetica" w:cs="Helvetica"/>
                <w:lang w:eastAsia="en-US"/>
              </w:rPr>
              <w:t xml:space="preserve"> </w:t>
            </w:r>
            <w:r>
              <w:rPr>
                <w:lang w:eastAsia="en-US"/>
              </w:rPr>
              <w:t>труда</w:t>
            </w:r>
          </w:p>
        </w:tc>
      </w:tr>
      <w:tr w:rsidR="00D92194" w:rsidTr="00D921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94" w:rsidRDefault="00D92194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lastRenderedPageBreak/>
              <w:t>Главный специалист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194" w:rsidRDefault="00D92194">
            <w:pPr>
              <w:pStyle w:val="affa"/>
              <w:snapToGrid w:val="0"/>
              <w:spacing w:line="256" w:lineRule="auto"/>
              <w:jc w:val="center"/>
            </w:pPr>
            <w:r>
              <w:t>4314</w:t>
            </w:r>
          </w:p>
        </w:tc>
      </w:tr>
      <w:tr w:rsidR="00D92194" w:rsidTr="00D921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94" w:rsidRDefault="00D92194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 xml:space="preserve">Ведущий специалист 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194" w:rsidRDefault="00D92194">
            <w:pPr>
              <w:pStyle w:val="affa"/>
              <w:snapToGrid w:val="0"/>
              <w:spacing w:line="256" w:lineRule="auto"/>
              <w:jc w:val="center"/>
            </w:pPr>
            <w:r>
              <w:t>3896</w:t>
            </w:r>
          </w:p>
        </w:tc>
      </w:tr>
      <w:tr w:rsidR="00D92194" w:rsidTr="00D921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2194" w:rsidRDefault="00D92194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 xml:space="preserve">Специалист I категории 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194" w:rsidRDefault="00D92194">
            <w:pPr>
              <w:pStyle w:val="affa"/>
              <w:snapToGrid w:val="0"/>
              <w:spacing w:line="256" w:lineRule="auto"/>
              <w:jc w:val="center"/>
            </w:pPr>
            <w:r>
              <w:t>3466</w:t>
            </w:r>
          </w:p>
        </w:tc>
      </w:tr>
    </w:tbl>
    <w:p w:rsidR="00D92194" w:rsidRDefault="00D92194" w:rsidP="00D92194">
      <w:pPr>
        <w:tabs>
          <w:tab w:val="left" w:pos="0"/>
        </w:tabs>
        <w:jc w:val="both"/>
        <w:rPr>
          <w:sz w:val="24"/>
          <w:szCs w:val="24"/>
          <w:lang w:eastAsia="ar-SA"/>
        </w:rPr>
      </w:pPr>
    </w:p>
    <w:p w:rsidR="00D92194" w:rsidRDefault="00D92194" w:rsidP="00D9219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2. Настоящее решение вступает в силу со дня его подписания Главой муниципального образования Печенковское сельское поселение и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поселения», а также  размещению на официальном сайте муниципального образования Печенковское сельское поселение в информационно-телекоммуникационной сети «Интернет»   и распространяется на правоотношения, возникшие с 01 июля 2023 года</w:t>
      </w:r>
    </w:p>
    <w:p w:rsidR="00D92194" w:rsidRDefault="00D92194" w:rsidP="00D92194">
      <w:pPr>
        <w:ind w:firstLine="709"/>
        <w:jc w:val="both"/>
        <w:rPr>
          <w:sz w:val="24"/>
          <w:szCs w:val="24"/>
        </w:rPr>
      </w:pPr>
    </w:p>
    <w:p w:rsidR="00D92194" w:rsidRDefault="00D92194" w:rsidP="00D92194">
      <w:pPr>
        <w:autoSpaceDE w:val="0"/>
        <w:ind w:firstLine="709"/>
        <w:jc w:val="both"/>
        <w:rPr>
          <w:sz w:val="24"/>
          <w:szCs w:val="24"/>
        </w:rPr>
      </w:pPr>
    </w:p>
    <w:p w:rsidR="00D92194" w:rsidRDefault="00D92194" w:rsidP="00D92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</w:t>
      </w:r>
    </w:p>
    <w:p w:rsidR="00D92194" w:rsidRDefault="00D92194" w:rsidP="00D92194">
      <w:pPr>
        <w:jc w:val="both"/>
        <w:rPr>
          <w:sz w:val="24"/>
          <w:szCs w:val="24"/>
        </w:rPr>
      </w:pPr>
      <w:r>
        <w:rPr>
          <w:sz w:val="24"/>
          <w:szCs w:val="24"/>
        </w:rPr>
        <w:t>Печенковское сельское  поселение                                                                 Р.Н.Свисто</w:t>
      </w:r>
    </w:p>
    <w:p w:rsidR="00D92194" w:rsidRDefault="00D92194" w:rsidP="00D9219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92194" w:rsidRDefault="00D92194" w:rsidP="00D9219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F3E10" w:rsidRPr="002C2DFF" w:rsidRDefault="00AF3E10" w:rsidP="002C2DFF">
      <w:pPr>
        <w:jc w:val="both"/>
        <w:rPr>
          <w:b/>
          <w:bCs/>
        </w:rPr>
      </w:pPr>
    </w:p>
    <w:p w:rsidR="00D33756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414078" w:rsidRDefault="00414078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C45AE7" w:rsidRDefault="00C45AE7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C45AE7" w:rsidRDefault="00C45AE7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C45AE7" w:rsidRDefault="00C45AE7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603EA5" w:rsidRDefault="00603EA5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A44F49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AD037D" w:rsidRPr="00414078" w:rsidRDefault="00AD037D" w:rsidP="000F3A48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6E2E56" w:rsidRPr="00414078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Печатное средство массовой информации «Вести Печен</w:t>
            </w:r>
            <w:r w:rsidR="00A44F49">
              <w:rPr>
                <w:rFonts w:eastAsia="MS Mincho"/>
                <w:sz w:val="22"/>
                <w:szCs w:val="22"/>
                <w:lang w:eastAsia="en-US"/>
              </w:rPr>
              <w:t>ковского сельского поселения» №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14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="00C45AE7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2C2DFF" w:rsidRPr="002C2DFF">
              <w:rPr>
                <w:rFonts w:eastAsia="MS Mincho"/>
                <w:sz w:val="22"/>
                <w:szCs w:val="22"/>
                <w:lang w:eastAsia="en-US"/>
              </w:rPr>
              <w:t>2</w:t>
            </w:r>
            <w:r w:rsidR="00C45AE7">
              <w:rPr>
                <w:rFonts w:eastAsia="MS Mincho"/>
                <w:sz w:val="22"/>
                <w:szCs w:val="22"/>
                <w:lang w:eastAsia="en-US"/>
              </w:rPr>
              <w:t>0</w:t>
            </w:r>
            <w:r w:rsidR="002C2DFF" w:rsidRPr="002C2DFF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  <w:r w:rsidR="00C45AE7">
              <w:rPr>
                <w:rFonts w:eastAsia="MS Mincho"/>
                <w:sz w:val="22"/>
                <w:szCs w:val="22"/>
                <w:lang w:eastAsia="en-US"/>
              </w:rPr>
              <w:t>октября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proofErr w:type="spellEnd"/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912" w:rsidRDefault="004F6912" w:rsidP="00261B8C">
      <w:r>
        <w:separator/>
      </w:r>
    </w:p>
  </w:endnote>
  <w:endnote w:type="continuationSeparator" w:id="0">
    <w:p w:rsidR="004F6912" w:rsidRDefault="004F6912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912" w:rsidRDefault="004F6912" w:rsidP="00261B8C">
      <w:r>
        <w:separator/>
      </w:r>
    </w:p>
  </w:footnote>
  <w:footnote w:type="continuationSeparator" w:id="0">
    <w:p w:rsidR="004F6912" w:rsidRDefault="004F6912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E66310">
          <w:rPr>
            <w:b/>
            <w:sz w:val="20"/>
            <w:szCs w:val="20"/>
            <w:highlight w:val="lightGray"/>
            <w:u w:val="single"/>
          </w:rPr>
          <w:t>14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E66310">
          <w:rPr>
            <w:b/>
            <w:sz w:val="20"/>
            <w:szCs w:val="20"/>
            <w:highlight w:val="lightGray"/>
            <w:u w:val="single"/>
          </w:rPr>
          <w:t>63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="002C2DFF">
          <w:rPr>
            <w:b/>
            <w:sz w:val="20"/>
            <w:szCs w:val="20"/>
            <w:highlight w:val="lightGray"/>
            <w:u w:val="single"/>
          </w:rPr>
          <w:t>2</w:t>
        </w:r>
        <w:r w:rsidR="00E66310">
          <w:rPr>
            <w:b/>
            <w:sz w:val="20"/>
            <w:szCs w:val="20"/>
            <w:highlight w:val="lightGray"/>
            <w:u w:val="single"/>
          </w:rPr>
          <w:t>0</w:t>
        </w:r>
        <w:r w:rsidR="002C2DFF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E66310">
          <w:rPr>
            <w:b/>
            <w:sz w:val="20"/>
            <w:szCs w:val="20"/>
            <w:highlight w:val="lightGray"/>
            <w:u w:val="single"/>
          </w:rPr>
          <w:t>октября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 202</w:t>
        </w:r>
        <w:r w:rsidR="001C6587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="00F77548">
          <w:rPr>
            <w:b/>
            <w:noProof/>
            <w:sz w:val="20"/>
            <w:szCs w:val="20"/>
            <w:highlight w:val="lightGray"/>
            <w:u w:val="single"/>
          </w:rPr>
          <w:t>2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2E49"/>
    <w:rsid w:val="00004FE9"/>
    <w:rsid w:val="00007583"/>
    <w:rsid w:val="00010486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1F7F"/>
    <w:rsid w:val="00092878"/>
    <w:rsid w:val="00095F20"/>
    <w:rsid w:val="000A4305"/>
    <w:rsid w:val="000A4F21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4476"/>
    <w:rsid w:val="00115EEC"/>
    <w:rsid w:val="00117604"/>
    <w:rsid w:val="00122A02"/>
    <w:rsid w:val="001268EB"/>
    <w:rsid w:val="00127153"/>
    <w:rsid w:val="00127C5E"/>
    <w:rsid w:val="0013620B"/>
    <w:rsid w:val="00141DCE"/>
    <w:rsid w:val="00142840"/>
    <w:rsid w:val="001517FD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5E3F"/>
    <w:rsid w:val="00206CB6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2FCA"/>
    <w:rsid w:val="00303174"/>
    <w:rsid w:val="00306E0B"/>
    <w:rsid w:val="0030748D"/>
    <w:rsid w:val="00310AC9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67F42"/>
    <w:rsid w:val="00371B04"/>
    <w:rsid w:val="003752CF"/>
    <w:rsid w:val="0037637B"/>
    <w:rsid w:val="00383C0A"/>
    <w:rsid w:val="00385DA3"/>
    <w:rsid w:val="003902A3"/>
    <w:rsid w:val="00390944"/>
    <w:rsid w:val="003918B7"/>
    <w:rsid w:val="003934F4"/>
    <w:rsid w:val="003959F8"/>
    <w:rsid w:val="00397C77"/>
    <w:rsid w:val="003A1628"/>
    <w:rsid w:val="003A2FF9"/>
    <w:rsid w:val="003A7557"/>
    <w:rsid w:val="003A781E"/>
    <w:rsid w:val="003B0CB0"/>
    <w:rsid w:val="003B16DA"/>
    <w:rsid w:val="003B3F62"/>
    <w:rsid w:val="003B7428"/>
    <w:rsid w:val="003C0BAC"/>
    <w:rsid w:val="003C19B5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5FED"/>
    <w:rsid w:val="004379FD"/>
    <w:rsid w:val="00452872"/>
    <w:rsid w:val="00452C5E"/>
    <w:rsid w:val="00456C50"/>
    <w:rsid w:val="0046094B"/>
    <w:rsid w:val="00460AEF"/>
    <w:rsid w:val="00461AA9"/>
    <w:rsid w:val="00463E55"/>
    <w:rsid w:val="00466632"/>
    <w:rsid w:val="00471675"/>
    <w:rsid w:val="00472F6A"/>
    <w:rsid w:val="0047476F"/>
    <w:rsid w:val="00476580"/>
    <w:rsid w:val="00481C7B"/>
    <w:rsid w:val="004843E5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4EF2"/>
    <w:rsid w:val="004E6BC0"/>
    <w:rsid w:val="004F2D58"/>
    <w:rsid w:val="004F408D"/>
    <w:rsid w:val="004F4757"/>
    <w:rsid w:val="004F65F8"/>
    <w:rsid w:val="004F6912"/>
    <w:rsid w:val="00502068"/>
    <w:rsid w:val="00503661"/>
    <w:rsid w:val="00506122"/>
    <w:rsid w:val="00512CA9"/>
    <w:rsid w:val="0051335E"/>
    <w:rsid w:val="00514951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1F30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57691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11563"/>
    <w:rsid w:val="00812552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5AE5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1651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53C4"/>
    <w:rsid w:val="00A44F49"/>
    <w:rsid w:val="00A50841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90CB5"/>
    <w:rsid w:val="00A914FB"/>
    <w:rsid w:val="00A91FA4"/>
    <w:rsid w:val="00A94EAB"/>
    <w:rsid w:val="00AA07F1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72D0"/>
    <w:rsid w:val="00B10701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40232"/>
    <w:rsid w:val="00B410ED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0E76"/>
    <w:rsid w:val="00BD1253"/>
    <w:rsid w:val="00BD426C"/>
    <w:rsid w:val="00BD5E0C"/>
    <w:rsid w:val="00BE15A5"/>
    <w:rsid w:val="00BE19A7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5AE7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459D"/>
    <w:rsid w:val="00C86E09"/>
    <w:rsid w:val="00C90A5A"/>
    <w:rsid w:val="00CA3F6C"/>
    <w:rsid w:val="00CA6A17"/>
    <w:rsid w:val="00CB02C2"/>
    <w:rsid w:val="00CC3256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4201"/>
    <w:rsid w:val="00D87BA8"/>
    <w:rsid w:val="00D92194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79CC"/>
    <w:rsid w:val="00DD010B"/>
    <w:rsid w:val="00DD11E1"/>
    <w:rsid w:val="00DD1982"/>
    <w:rsid w:val="00DD2217"/>
    <w:rsid w:val="00DD3A6F"/>
    <w:rsid w:val="00DD500A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310"/>
    <w:rsid w:val="00E665EB"/>
    <w:rsid w:val="00E66EB4"/>
    <w:rsid w:val="00E67B55"/>
    <w:rsid w:val="00E71F6A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E6A20"/>
    <w:rsid w:val="00EE6F21"/>
    <w:rsid w:val="00EE7D02"/>
    <w:rsid w:val="00EF09BA"/>
    <w:rsid w:val="00EF54E9"/>
    <w:rsid w:val="00EF63BF"/>
    <w:rsid w:val="00F001FB"/>
    <w:rsid w:val="00F0153B"/>
    <w:rsid w:val="00F01C93"/>
    <w:rsid w:val="00F06250"/>
    <w:rsid w:val="00F119B5"/>
    <w:rsid w:val="00F13985"/>
    <w:rsid w:val="00F13B48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548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485B"/>
    <w:rsid w:val="00FB62C6"/>
    <w:rsid w:val="00FC4088"/>
    <w:rsid w:val="00FC7CDF"/>
    <w:rsid w:val="00FD0167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2EED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07E88BA"/>
  <w15:docId w15:val="{8D8A23F8-7B12-433E-9356-E21B199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uiPriority w:val="99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affa">
    <w:name w:val="Содержимое таблицы"/>
    <w:basedOn w:val="a"/>
    <w:uiPriority w:val="99"/>
    <w:semiHidden/>
    <w:rsid w:val="00D92194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66C6-54C8-4B27-B20C-80227B7A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669</cp:revision>
  <cp:lastPrinted>2022-11-23T12:03:00Z</cp:lastPrinted>
  <dcterms:created xsi:type="dcterms:W3CDTF">2021-09-28T08:06:00Z</dcterms:created>
  <dcterms:modified xsi:type="dcterms:W3CDTF">2023-11-21T06:51:00Z</dcterms:modified>
</cp:coreProperties>
</file>