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C2A" w:rsidRDefault="00F72C2A" w:rsidP="007315C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99770" cy="796290"/>
            <wp:effectExtent l="0" t="0" r="5080" b="381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4AF" w:rsidRDefault="002624AF" w:rsidP="00AF654D">
      <w:pPr>
        <w:jc w:val="center"/>
        <w:rPr>
          <w:b/>
          <w:bCs/>
          <w:sz w:val="28"/>
          <w:szCs w:val="28"/>
        </w:rPr>
      </w:pPr>
    </w:p>
    <w:p w:rsidR="00AF654D" w:rsidRDefault="00AF654D" w:rsidP="00AF65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AF654D" w:rsidRDefault="00AF654D" w:rsidP="00AF65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ПЕЧЕНКОВСКОГО СЕЛЬСКОГО ПОСЕЛЕНИЯ</w:t>
      </w:r>
    </w:p>
    <w:p w:rsidR="00AF654D" w:rsidRDefault="00AF654D" w:rsidP="00AF654D">
      <w:pPr>
        <w:rPr>
          <w:b/>
          <w:bCs/>
        </w:rPr>
      </w:pPr>
    </w:p>
    <w:p w:rsidR="00AF654D" w:rsidRDefault="00AF654D" w:rsidP="00AF65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ПОСТАНОВЛЕНИЕ</w:t>
      </w:r>
      <w:r w:rsidR="002624AF">
        <w:rPr>
          <w:b/>
          <w:bCs/>
          <w:sz w:val="28"/>
          <w:szCs w:val="28"/>
        </w:rPr>
        <w:t xml:space="preserve">    </w:t>
      </w:r>
    </w:p>
    <w:p w:rsidR="00AF654D" w:rsidRDefault="00AF654D" w:rsidP="00AF654D">
      <w:pPr>
        <w:rPr>
          <w:sz w:val="28"/>
          <w:szCs w:val="28"/>
        </w:rPr>
      </w:pPr>
    </w:p>
    <w:p w:rsidR="00AF654D" w:rsidRDefault="00AF654D" w:rsidP="00AF654D">
      <w:pPr>
        <w:rPr>
          <w:sz w:val="28"/>
          <w:szCs w:val="28"/>
        </w:rPr>
      </w:pPr>
    </w:p>
    <w:p w:rsidR="00AF654D" w:rsidRDefault="00D95142" w:rsidP="00AF654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624AF">
        <w:rPr>
          <w:sz w:val="28"/>
          <w:szCs w:val="28"/>
        </w:rPr>
        <w:t>20.02.</w:t>
      </w:r>
      <w:r>
        <w:rPr>
          <w:sz w:val="28"/>
          <w:szCs w:val="28"/>
        </w:rPr>
        <w:t>202</w:t>
      </w:r>
      <w:r w:rsidR="00475351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   №</w:t>
      </w:r>
      <w:r w:rsidR="002624AF">
        <w:rPr>
          <w:sz w:val="28"/>
          <w:szCs w:val="28"/>
        </w:rPr>
        <w:t>3</w:t>
      </w:r>
      <w:r w:rsidR="00AF654D">
        <w:rPr>
          <w:sz w:val="28"/>
          <w:szCs w:val="28"/>
        </w:rPr>
        <w:t xml:space="preserve"> </w:t>
      </w:r>
    </w:p>
    <w:p w:rsidR="00AF654D" w:rsidRDefault="00AF654D" w:rsidP="00AF654D">
      <w:pPr>
        <w:rPr>
          <w:sz w:val="28"/>
          <w:szCs w:val="28"/>
        </w:rPr>
      </w:pPr>
    </w:p>
    <w:p w:rsidR="00AF654D" w:rsidRDefault="00AF654D" w:rsidP="002624AF">
      <w:pPr>
        <w:tabs>
          <w:tab w:val="left" w:pos="4500"/>
          <w:tab w:val="left" w:pos="4536"/>
        </w:tabs>
        <w:ind w:right="566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«Создание условий для обеспечения качественными услугами ЖКХ и благоустройства  муниципального образования Печенковское </w:t>
      </w:r>
      <w:r>
        <w:rPr>
          <w:color w:val="000000"/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на 2020 - 2024 годы»</w:t>
      </w:r>
    </w:p>
    <w:p w:rsidR="00AF654D" w:rsidRDefault="00AF654D" w:rsidP="00AF654D">
      <w:pPr>
        <w:tabs>
          <w:tab w:val="left" w:pos="4500"/>
        </w:tabs>
        <w:ind w:right="5705" w:firstLine="360"/>
        <w:jc w:val="both"/>
        <w:rPr>
          <w:sz w:val="28"/>
          <w:szCs w:val="28"/>
        </w:rPr>
      </w:pPr>
    </w:p>
    <w:p w:rsidR="00AF654D" w:rsidRDefault="00AF654D" w:rsidP="00CA7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корректировкой объемов финансирования программных мероприятий муниципальной программы «Создание условий для обеспечения качественными услугами ЖКХ и благоустройства муниципального образования Печенковское </w:t>
      </w:r>
      <w:r>
        <w:rPr>
          <w:color w:val="000000"/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 xml:space="preserve">на 2020-2024 годы», Администрация Печенковского сельского поселения </w:t>
      </w:r>
    </w:p>
    <w:p w:rsidR="00AF654D" w:rsidRDefault="00AF654D" w:rsidP="00AF654D">
      <w:pPr>
        <w:ind w:firstLine="360"/>
        <w:jc w:val="both"/>
        <w:rPr>
          <w:sz w:val="28"/>
          <w:szCs w:val="28"/>
        </w:rPr>
      </w:pPr>
    </w:p>
    <w:p w:rsidR="00AF654D" w:rsidRDefault="00AF654D" w:rsidP="00AF65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F654D" w:rsidRDefault="00AF654D" w:rsidP="00AF654D">
      <w:pPr>
        <w:tabs>
          <w:tab w:val="left" w:pos="0"/>
        </w:tabs>
        <w:jc w:val="both"/>
        <w:rPr>
          <w:sz w:val="28"/>
          <w:szCs w:val="28"/>
        </w:rPr>
      </w:pPr>
    </w:p>
    <w:p w:rsidR="00AF654D" w:rsidRDefault="00AF654D" w:rsidP="00AF654D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«Создание условий для обеспечения качественными услугами ЖКХ и благоустройства  муниципального образования Печенковское </w:t>
      </w:r>
      <w:r>
        <w:rPr>
          <w:color w:val="000000"/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 xml:space="preserve">на 2020-2024 годы» утвержденную Постановлением  Администрации Печенковского сельского поселения от 15.10.2019 №52 «Об утверждении муниципальной программы «Создание условий для обеспечения качественными услугами ЖКХ и благоустройства  муниципального образования Печенковское </w:t>
      </w:r>
      <w:r>
        <w:rPr>
          <w:color w:val="000000"/>
          <w:sz w:val="28"/>
          <w:szCs w:val="28"/>
        </w:rPr>
        <w:t xml:space="preserve">сельское поселения </w:t>
      </w:r>
      <w:r>
        <w:rPr>
          <w:sz w:val="28"/>
          <w:szCs w:val="28"/>
        </w:rPr>
        <w:t>на 2020 - 2024 годы» (в редакции постановлений от 27.03.2020 №23, от 26.07.2020 №48</w:t>
      </w:r>
      <w:r w:rsidR="00F72C2A">
        <w:rPr>
          <w:sz w:val="28"/>
          <w:szCs w:val="28"/>
        </w:rPr>
        <w:t>, от</w:t>
      </w:r>
      <w:r w:rsidR="0004126E">
        <w:rPr>
          <w:sz w:val="28"/>
          <w:szCs w:val="28"/>
        </w:rPr>
        <w:t xml:space="preserve"> 16.09.2020 №53</w:t>
      </w:r>
      <w:r>
        <w:rPr>
          <w:sz w:val="28"/>
          <w:szCs w:val="28"/>
        </w:rPr>
        <w:t>) следующие изменения:</w:t>
      </w:r>
    </w:p>
    <w:p w:rsidR="0017280B" w:rsidRDefault="00AF654D" w:rsidP="0084288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1) в паспорте муниципальной программы:  </w:t>
      </w:r>
    </w:p>
    <w:p w:rsidR="00AF654D" w:rsidRDefault="0017280B" w:rsidP="00172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654D">
        <w:rPr>
          <w:sz w:val="28"/>
          <w:szCs w:val="28"/>
        </w:rPr>
        <w:t>1.</w:t>
      </w:r>
      <w:r w:rsidR="0084288C">
        <w:rPr>
          <w:sz w:val="28"/>
          <w:szCs w:val="28"/>
        </w:rPr>
        <w:t>1</w:t>
      </w:r>
      <w:r w:rsidR="00AF654D">
        <w:rPr>
          <w:sz w:val="28"/>
          <w:szCs w:val="28"/>
        </w:rPr>
        <w:t>) строку «Объемы бюджетных ассигнований программы» изложить в следующей редакции:</w:t>
      </w:r>
    </w:p>
    <w:p w:rsidR="002624AF" w:rsidRDefault="002624AF" w:rsidP="00AF654D">
      <w:pPr>
        <w:jc w:val="both"/>
        <w:rPr>
          <w:sz w:val="28"/>
          <w:szCs w:val="28"/>
        </w:rPr>
      </w:pPr>
    </w:p>
    <w:p w:rsidR="002624AF" w:rsidRDefault="002624AF" w:rsidP="00AF654D">
      <w:pPr>
        <w:jc w:val="both"/>
        <w:rPr>
          <w:sz w:val="28"/>
          <w:szCs w:val="28"/>
        </w:rPr>
      </w:pPr>
    </w:p>
    <w:p w:rsidR="002624AF" w:rsidRDefault="002624AF" w:rsidP="00AF654D">
      <w:pPr>
        <w:jc w:val="both"/>
        <w:rPr>
          <w:sz w:val="28"/>
          <w:szCs w:val="28"/>
        </w:rPr>
      </w:pPr>
    </w:p>
    <w:p w:rsidR="002624AF" w:rsidRDefault="002624AF" w:rsidP="00AF654D">
      <w:pPr>
        <w:jc w:val="both"/>
        <w:rPr>
          <w:sz w:val="28"/>
          <w:szCs w:val="28"/>
        </w:rPr>
      </w:pPr>
    </w:p>
    <w:p w:rsidR="00AF654D" w:rsidRDefault="00AF654D" w:rsidP="00AF654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  </w:t>
      </w:r>
    </w:p>
    <w:tbl>
      <w:tblPr>
        <w:tblpPr w:leftFromText="181" w:rightFromText="181" w:bottomFromText="200" w:vertAnchor="text" w:horzAnchor="margin" w:tblpXSpec="center" w:tblpY="1"/>
        <w:tblW w:w="50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64"/>
        <w:gridCol w:w="8421"/>
      </w:tblGrid>
      <w:tr w:rsidR="00AF654D" w:rsidTr="00AF654D">
        <w:trPr>
          <w:trHeight w:val="1153"/>
          <w:tblCellSpacing w:w="0" w:type="dxa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4D" w:rsidRDefault="00AF654D">
            <w:pPr>
              <w:spacing w:line="276" w:lineRule="auto"/>
            </w:pPr>
            <w:r>
              <w:t>Объемы бюджетных ассигнований</w:t>
            </w:r>
          </w:p>
          <w:p w:rsidR="00AF654D" w:rsidRDefault="00AF654D">
            <w:pPr>
              <w:spacing w:line="276" w:lineRule="auto"/>
            </w:pPr>
            <w:r>
              <w:t>программы</w:t>
            </w:r>
          </w:p>
        </w:tc>
        <w:tc>
          <w:tcPr>
            <w:tcW w:w="7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654D" w:rsidRDefault="00AF654D">
            <w:pPr>
              <w:spacing w:line="276" w:lineRule="auto"/>
              <w:jc w:val="both"/>
            </w:pPr>
            <w:r>
              <w:t xml:space="preserve">Объем бюджетных ассигнований на реализацию муниципальной программы состоит из средств бюджета муниципального образования Печенковское  сельское поселение и бюджета Смоленской области и составляет всего: </w:t>
            </w:r>
            <w:r w:rsidR="00C73011">
              <w:t>43</w:t>
            </w:r>
            <w:r w:rsidR="006A4F33">
              <w:t>62</w:t>
            </w:r>
            <w:r w:rsidR="00C73011">
              <w:t>,</w:t>
            </w:r>
            <w:r w:rsidR="00E40713">
              <w:t>9</w:t>
            </w:r>
            <w:r>
              <w:t xml:space="preserve"> тыс. рублей, в том числе:</w:t>
            </w:r>
          </w:p>
          <w:p w:rsidR="00AF654D" w:rsidRDefault="00AF654D">
            <w:pPr>
              <w:spacing w:line="276" w:lineRule="auto"/>
            </w:pPr>
            <w:r>
              <w:t>2020 год –  937,</w:t>
            </w:r>
            <w:r w:rsidR="001D54C6">
              <w:t>9</w:t>
            </w:r>
            <w:r>
              <w:t xml:space="preserve"> тыс. рублей;</w:t>
            </w:r>
          </w:p>
          <w:p w:rsidR="00AF654D" w:rsidRDefault="00AF654D">
            <w:pPr>
              <w:spacing w:line="276" w:lineRule="auto"/>
            </w:pPr>
            <w:r>
              <w:t xml:space="preserve">2021 год –  </w:t>
            </w:r>
            <w:r w:rsidR="00C73011">
              <w:t>14</w:t>
            </w:r>
            <w:r w:rsidR="006A4F33">
              <w:t>86</w:t>
            </w:r>
            <w:r w:rsidR="00C73011">
              <w:t>,3</w:t>
            </w:r>
            <w:r>
              <w:t xml:space="preserve"> тыс. рублей;</w:t>
            </w:r>
          </w:p>
          <w:p w:rsidR="00AF654D" w:rsidRDefault="00AF654D">
            <w:pPr>
              <w:spacing w:line="276" w:lineRule="auto"/>
            </w:pPr>
            <w:r>
              <w:t>2022 год –  643,5 тыс. рублей;</w:t>
            </w:r>
          </w:p>
          <w:p w:rsidR="00AF654D" w:rsidRDefault="00AF654D">
            <w:pPr>
              <w:spacing w:line="276" w:lineRule="auto"/>
            </w:pPr>
            <w:r>
              <w:t>2023год- 646,5 тыс. рублей;</w:t>
            </w:r>
          </w:p>
          <w:p w:rsidR="00AF654D" w:rsidRDefault="00AF654D">
            <w:pPr>
              <w:spacing w:line="276" w:lineRule="auto"/>
            </w:pPr>
            <w:r>
              <w:t>2024год- 648,7 тыс. рублей,</w:t>
            </w:r>
          </w:p>
          <w:p w:rsidR="00AF654D" w:rsidRDefault="00AF654D">
            <w:pPr>
              <w:spacing w:line="276" w:lineRule="auto"/>
            </w:pPr>
            <w:r>
              <w:t xml:space="preserve">-средства бюджета Смоленской области: </w:t>
            </w:r>
            <w:r w:rsidR="00C73011">
              <w:t>69</w:t>
            </w:r>
            <w:r w:rsidR="00E40713">
              <w:t>5</w:t>
            </w:r>
            <w:r w:rsidR="00C73011">
              <w:t>,</w:t>
            </w:r>
            <w:r w:rsidR="00E40713">
              <w:t>0</w:t>
            </w:r>
            <w:r w:rsidR="00C73011">
              <w:t xml:space="preserve"> </w:t>
            </w:r>
            <w:r w:rsidR="00373194">
              <w:t xml:space="preserve"> </w:t>
            </w:r>
            <w:r>
              <w:t>тыс.</w:t>
            </w:r>
            <w:r w:rsidR="00E74747">
              <w:t xml:space="preserve"> </w:t>
            </w:r>
            <w:r>
              <w:t>рублей в том числе:</w:t>
            </w:r>
          </w:p>
          <w:p w:rsidR="00AF654D" w:rsidRDefault="00AF654D">
            <w:pPr>
              <w:spacing w:line="276" w:lineRule="auto"/>
            </w:pPr>
            <w:r>
              <w:t>2020 год –  1</w:t>
            </w:r>
            <w:r w:rsidR="00E40713">
              <w:t>5</w:t>
            </w:r>
            <w:r>
              <w:t>,</w:t>
            </w:r>
            <w:r w:rsidR="00E40713">
              <w:t>0</w:t>
            </w:r>
            <w:r>
              <w:t xml:space="preserve"> тыс. рублей;</w:t>
            </w:r>
          </w:p>
          <w:p w:rsidR="00AF654D" w:rsidRDefault="00AF654D">
            <w:pPr>
              <w:spacing w:line="276" w:lineRule="auto"/>
            </w:pPr>
            <w:r>
              <w:t xml:space="preserve">2021год –  </w:t>
            </w:r>
            <w:r w:rsidR="00C73011">
              <w:t>680,0</w:t>
            </w:r>
            <w:r>
              <w:t xml:space="preserve"> тыс. рублей;</w:t>
            </w:r>
          </w:p>
          <w:p w:rsidR="00AF654D" w:rsidRDefault="00AF654D">
            <w:pPr>
              <w:spacing w:line="276" w:lineRule="auto"/>
            </w:pPr>
            <w:r>
              <w:t>2022 год – 0 тыс. рублей;</w:t>
            </w:r>
          </w:p>
          <w:p w:rsidR="00AF654D" w:rsidRDefault="00AF654D">
            <w:pPr>
              <w:spacing w:line="276" w:lineRule="auto"/>
            </w:pPr>
            <w:r>
              <w:t>2023 год – 0 тыс. рублей;</w:t>
            </w:r>
          </w:p>
          <w:p w:rsidR="00AF654D" w:rsidRDefault="00AF654D">
            <w:pPr>
              <w:spacing w:line="276" w:lineRule="auto"/>
            </w:pPr>
            <w:r>
              <w:t>2024 год – 0 тыс. рублей,</w:t>
            </w:r>
          </w:p>
          <w:p w:rsidR="00AF654D" w:rsidRDefault="00AF654D">
            <w:pPr>
              <w:spacing w:line="276" w:lineRule="auto"/>
            </w:pPr>
            <w:r>
              <w:t xml:space="preserve">-средства бюджета муниципального образования Печенковское  сельское поселение: </w:t>
            </w:r>
            <w:r w:rsidR="00C73011">
              <w:t>36</w:t>
            </w:r>
            <w:r w:rsidR="004C1181">
              <w:t>67</w:t>
            </w:r>
            <w:r w:rsidR="00C73011">
              <w:t>,9</w:t>
            </w:r>
            <w:r>
              <w:t xml:space="preserve"> тыс. рублей, в том числе:</w:t>
            </w:r>
          </w:p>
          <w:p w:rsidR="00AF654D" w:rsidRDefault="00AF654D">
            <w:pPr>
              <w:spacing w:line="276" w:lineRule="auto"/>
            </w:pPr>
            <w:r>
              <w:t>2020 год –  9</w:t>
            </w:r>
            <w:r w:rsidR="00985C66">
              <w:t>22</w:t>
            </w:r>
            <w:r>
              <w:t>,9 тыс. рублей;</w:t>
            </w:r>
          </w:p>
          <w:p w:rsidR="00AF654D" w:rsidRDefault="00AF654D">
            <w:pPr>
              <w:spacing w:line="276" w:lineRule="auto"/>
            </w:pPr>
            <w:r>
              <w:t xml:space="preserve">2021 год –  </w:t>
            </w:r>
            <w:r w:rsidR="006A4F33">
              <w:t>806</w:t>
            </w:r>
            <w:r w:rsidR="00C73011">
              <w:t>,3</w:t>
            </w:r>
            <w:r>
              <w:t xml:space="preserve"> тыс. рублей;</w:t>
            </w:r>
          </w:p>
          <w:p w:rsidR="00AF654D" w:rsidRDefault="00AF654D">
            <w:pPr>
              <w:spacing w:line="276" w:lineRule="auto"/>
            </w:pPr>
            <w:r>
              <w:t>2022 год –  643,5 тыс. рублей;</w:t>
            </w:r>
          </w:p>
          <w:p w:rsidR="00AF654D" w:rsidRDefault="00AF654D">
            <w:pPr>
              <w:spacing w:line="276" w:lineRule="auto"/>
            </w:pPr>
            <w:r>
              <w:t>2023 год –  646,5 тыс. рублей;</w:t>
            </w:r>
          </w:p>
          <w:p w:rsidR="00AF654D" w:rsidRDefault="00AF654D">
            <w:pPr>
              <w:spacing w:line="276" w:lineRule="auto"/>
            </w:pPr>
            <w:r>
              <w:t>2024 год –  648,7тыс. рублей.</w:t>
            </w:r>
          </w:p>
        </w:tc>
      </w:tr>
    </w:tbl>
    <w:p w:rsidR="00C73011" w:rsidRDefault="00C116D5" w:rsidP="0084288C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».</w:t>
      </w:r>
    </w:p>
    <w:p w:rsidR="00AF654D" w:rsidRDefault="00AF654D" w:rsidP="001377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32C">
        <w:rPr>
          <w:sz w:val="28"/>
          <w:szCs w:val="28"/>
        </w:rPr>
        <w:t>1.</w:t>
      </w:r>
      <w:r w:rsidR="0084288C">
        <w:rPr>
          <w:sz w:val="28"/>
          <w:szCs w:val="28"/>
        </w:rPr>
        <w:t>2</w:t>
      </w:r>
      <w:r w:rsidR="00A2732C">
        <w:rPr>
          <w:sz w:val="28"/>
          <w:szCs w:val="28"/>
        </w:rPr>
        <w:t xml:space="preserve">) </w:t>
      </w:r>
      <w:r>
        <w:rPr>
          <w:sz w:val="28"/>
          <w:szCs w:val="28"/>
        </w:rPr>
        <w:t>часть 4 изложить в следующей редакции:</w:t>
      </w:r>
    </w:p>
    <w:p w:rsidR="00AF654D" w:rsidRDefault="00AF654D" w:rsidP="00AF654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AF654D" w:rsidRDefault="00AF654D" w:rsidP="00AF654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При планировании ресурсного обеспечения муниципальной программы учитывались реальная ситуация в финансово-бюджетной сфере поселения, высокая  социально</w:t>
      </w:r>
      <w:r>
        <w:rPr>
          <w:color w:val="auto"/>
          <w:sz w:val="28"/>
          <w:szCs w:val="28"/>
        </w:rPr>
        <w:t>- экономическая значимость  вопроса улучшения уровня и качества жизни населения.</w:t>
      </w:r>
    </w:p>
    <w:p w:rsidR="00AF654D" w:rsidRDefault="00AF654D" w:rsidP="00AF654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Финансирование направлений муниципальной программы будет осуществляться за счет средств бюджета Смоленской области </w:t>
      </w:r>
      <w:r>
        <w:rPr>
          <w:sz w:val="28"/>
          <w:szCs w:val="28"/>
        </w:rPr>
        <w:t>(далее- областной бюджет)</w:t>
      </w:r>
      <w:r>
        <w:rPr>
          <w:color w:val="auto"/>
          <w:sz w:val="28"/>
          <w:szCs w:val="28"/>
        </w:rPr>
        <w:t xml:space="preserve"> и средств бюджета муниципального образования Печенковское сельское поселение (далее-местной бюджет). </w:t>
      </w:r>
    </w:p>
    <w:p w:rsidR="00AF654D" w:rsidRDefault="00AF654D" w:rsidP="00AF654D">
      <w:pPr>
        <w:pStyle w:val="ConsPlusNormal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составляет </w:t>
      </w:r>
      <w:r w:rsidR="00C73011">
        <w:rPr>
          <w:sz w:val="28"/>
          <w:szCs w:val="28"/>
        </w:rPr>
        <w:t>43</w:t>
      </w:r>
      <w:r w:rsidR="006A4F33">
        <w:rPr>
          <w:sz w:val="28"/>
          <w:szCs w:val="28"/>
        </w:rPr>
        <w:t>62</w:t>
      </w:r>
      <w:r w:rsidR="00C73011">
        <w:rPr>
          <w:sz w:val="28"/>
          <w:szCs w:val="28"/>
        </w:rPr>
        <w:t>,</w:t>
      </w:r>
      <w:r w:rsidR="001D54C6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рублей, в том числе по годам:</w:t>
      </w:r>
    </w:p>
    <w:p w:rsidR="00AF654D" w:rsidRDefault="00AF654D" w:rsidP="00AF654D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>2020 год – 937,</w:t>
      </w:r>
      <w:r w:rsidR="001D54C6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рублей;</w:t>
      </w:r>
    </w:p>
    <w:p w:rsidR="00AF654D" w:rsidRDefault="00AF654D" w:rsidP="00AF654D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год-  </w:t>
      </w:r>
      <w:r w:rsidR="00767845">
        <w:rPr>
          <w:sz w:val="28"/>
          <w:szCs w:val="28"/>
        </w:rPr>
        <w:t xml:space="preserve"> </w:t>
      </w:r>
      <w:r w:rsidR="00C73011">
        <w:rPr>
          <w:sz w:val="28"/>
          <w:szCs w:val="28"/>
        </w:rPr>
        <w:t>14</w:t>
      </w:r>
      <w:r w:rsidR="006A4F33">
        <w:rPr>
          <w:sz w:val="28"/>
          <w:szCs w:val="28"/>
        </w:rPr>
        <w:t>86</w:t>
      </w:r>
      <w:r w:rsidR="00C73011">
        <w:rPr>
          <w:sz w:val="28"/>
          <w:szCs w:val="28"/>
        </w:rPr>
        <w:t>,3</w:t>
      </w:r>
      <w:r>
        <w:rPr>
          <w:sz w:val="28"/>
          <w:szCs w:val="28"/>
        </w:rPr>
        <w:t xml:space="preserve"> тыс. рублей;</w:t>
      </w:r>
    </w:p>
    <w:p w:rsidR="00AF654D" w:rsidRDefault="00AF654D" w:rsidP="00AF654D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>2022 год – 643,5 тыс. рублей;</w:t>
      </w:r>
    </w:p>
    <w:p w:rsidR="00AF654D" w:rsidRDefault="00AF654D" w:rsidP="00AF654D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>2023 год – 646,5 тыс. рублей;</w:t>
      </w:r>
    </w:p>
    <w:p w:rsidR="00AF654D" w:rsidRDefault="00AF654D" w:rsidP="00AF654D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>2024 год – 648,7 тыс.</w:t>
      </w:r>
      <w:r w:rsidR="0037319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AF654D" w:rsidRDefault="00AF654D" w:rsidP="00AF654D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>Из них на реализацию:</w:t>
      </w:r>
    </w:p>
    <w:p w:rsidR="00AF654D" w:rsidRDefault="00AF654D" w:rsidP="00AF654D">
      <w:pPr>
        <w:pStyle w:val="Default"/>
        <w:ind w:firstLine="9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подпрограммы «Уличное освещение» - 3</w:t>
      </w:r>
      <w:r w:rsidR="00417E5E">
        <w:rPr>
          <w:color w:val="auto"/>
          <w:sz w:val="28"/>
          <w:szCs w:val="28"/>
        </w:rPr>
        <w:t>141,8</w:t>
      </w:r>
      <w:r>
        <w:rPr>
          <w:color w:val="auto"/>
          <w:sz w:val="28"/>
          <w:szCs w:val="28"/>
        </w:rPr>
        <w:t xml:space="preserve"> тыс. рублей, </w:t>
      </w:r>
    </w:p>
    <w:p w:rsidR="00E44A17" w:rsidRDefault="00E44A17" w:rsidP="00E44A17">
      <w:pPr>
        <w:pStyle w:val="Default"/>
        <w:ind w:firstLine="9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подпрограмма «Содержание мест захоронений» - 210,0 тыс.</w:t>
      </w:r>
      <w:r w:rsidR="00417E5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рублей;</w:t>
      </w:r>
    </w:p>
    <w:p w:rsidR="00E44A17" w:rsidRDefault="00E44A17" w:rsidP="00E44A17">
      <w:pPr>
        <w:pStyle w:val="Default"/>
        <w:ind w:firstLine="9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подпрограмма «Обеспечение качественными коммунальными услугами» - </w:t>
      </w:r>
      <w:r w:rsidR="0084288C">
        <w:rPr>
          <w:color w:val="auto"/>
          <w:sz w:val="28"/>
          <w:szCs w:val="28"/>
        </w:rPr>
        <w:t>819,1</w:t>
      </w:r>
      <w:r>
        <w:rPr>
          <w:color w:val="auto"/>
          <w:sz w:val="28"/>
          <w:szCs w:val="28"/>
        </w:rPr>
        <w:t xml:space="preserve"> тыс. рублей;</w:t>
      </w:r>
    </w:p>
    <w:p w:rsidR="00C73011" w:rsidRDefault="00EC18D9" w:rsidP="0084288C">
      <w:pPr>
        <w:ind w:firstLine="900"/>
        <w:rPr>
          <w:sz w:val="28"/>
          <w:szCs w:val="28"/>
        </w:rPr>
      </w:pPr>
      <w:r>
        <w:rPr>
          <w:sz w:val="28"/>
          <w:szCs w:val="28"/>
        </w:rPr>
        <w:t>- подпрограммы  «Прочие объекты благоустройства и содержание мест общего пользования» - 192,0 тыс. рублей.</w:t>
      </w:r>
    </w:p>
    <w:p w:rsidR="00AF654D" w:rsidRDefault="00AF654D" w:rsidP="00AF654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том числе по источникам финансирования:</w:t>
      </w:r>
    </w:p>
    <w:p w:rsidR="00AF654D" w:rsidRDefault="00AF654D" w:rsidP="00AF654D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-средства бюджета Смоленской области </w:t>
      </w:r>
      <w:r w:rsidR="00C73011">
        <w:rPr>
          <w:sz w:val="28"/>
          <w:szCs w:val="28"/>
        </w:rPr>
        <w:t>69</w:t>
      </w:r>
      <w:r w:rsidR="00915CD6">
        <w:rPr>
          <w:sz w:val="28"/>
          <w:szCs w:val="28"/>
        </w:rPr>
        <w:t>5</w:t>
      </w:r>
      <w:r w:rsidR="00C73011">
        <w:rPr>
          <w:sz w:val="28"/>
          <w:szCs w:val="28"/>
        </w:rPr>
        <w:t>,</w:t>
      </w:r>
      <w:r w:rsidR="00915CD6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AF654D" w:rsidRDefault="00AF654D" w:rsidP="00AF654D">
      <w:pPr>
        <w:pStyle w:val="ConsPlusNormal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-средства бюджета муниципального образования Печенковское сельское поселение </w:t>
      </w:r>
      <w:r w:rsidR="0084288C">
        <w:rPr>
          <w:sz w:val="28"/>
          <w:szCs w:val="28"/>
        </w:rPr>
        <w:t>3667,9</w:t>
      </w:r>
      <w:r>
        <w:rPr>
          <w:sz w:val="28"/>
          <w:szCs w:val="28"/>
        </w:rPr>
        <w:t xml:space="preserve"> тыс. рублей.</w:t>
      </w:r>
    </w:p>
    <w:p w:rsidR="00AF654D" w:rsidRDefault="00AF654D" w:rsidP="00AF654D">
      <w:pPr>
        <w:pStyle w:val="3"/>
      </w:pPr>
      <w:r>
        <w:t>Объем финансирования конкретных программных  мероприятий и направлений указан в приложении № 2 к муниципальной программе и может быть скорректирован в течение периода ее действия с учетом особенностей реализации федеральных, региональных  программ и механизмов, на которых она базируется, а также с учетом ежегодного утверждения бюджетов Российской Федерации, Смоленской области, муниципального района на очередной финансовый год и плановый период.».</w:t>
      </w:r>
    </w:p>
    <w:p w:rsidR="00AF654D" w:rsidRDefault="00AF654D" w:rsidP="00AF65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в паспорте подпрограммы </w:t>
      </w:r>
      <w:r w:rsidR="00490E2F">
        <w:rPr>
          <w:sz w:val="28"/>
          <w:szCs w:val="28"/>
        </w:rPr>
        <w:t>«</w:t>
      </w:r>
      <w:r w:rsidR="009D2C25" w:rsidRPr="009D2C25">
        <w:rPr>
          <w:sz w:val="28"/>
          <w:szCs w:val="28"/>
        </w:rPr>
        <w:t>Уличное освещение</w:t>
      </w:r>
      <w:r>
        <w:rPr>
          <w:sz w:val="28"/>
          <w:szCs w:val="28"/>
        </w:rPr>
        <w:t xml:space="preserve">» муниципальной программы: </w:t>
      </w:r>
    </w:p>
    <w:p w:rsidR="00AF654D" w:rsidRDefault="00AF654D" w:rsidP="00AF65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2.1) строку «Объемы ассигнований подпрограммы муниципальной программы (по годам реализации и в разрезе источников финансирования)» изложить в следующей редакции: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3"/>
        <w:gridCol w:w="5757"/>
      </w:tblGrid>
      <w:tr w:rsidR="006B7227" w:rsidTr="006B7227">
        <w:trPr>
          <w:trHeight w:val="3727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27" w:rsidRDefault="006B722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ассигнований подпрограммы муниципальной программы (по годам реализации и в разрезе источников финансирования)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27" w:rsidRDefault="006B7227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ассигнований составляет 3</w:t>
            </w:r>
            <w:r w:rsidR="00417E5E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B7227" w:rsidRDefault="006B722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 –  </w:t>
            </w:r>
            <w:r w:rsidR="00EC18D9">
              <w:rPr>
                <w:sz w:val="28"/>
                <w:szCs w:val="28"/>
                <w:lang w:eastAsia="en-US"/>
              </w:rPr>
              <w:t>575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EC18D9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тыс. рублей;</w:t>
            </w:r>
          </w:p>
          <w:p w:rsidR="006B7227" w:rsidRDefault="006B722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год –  6</w:t>
            </w:r>
            <w:r w:rsidR="00417E5E">
              <w:rPr>
                <w:sz w:val="28"/>
                <w:szCs w:val="28"/>
                <w:lang w:eastAsia="en-US"/>
              </w:rPr>
              <w:t xml:space="preserve">87,4 </w:t>
            </w:r>
            <w:r>
              <w:rPr>
                <w:sz w:val="28"/>
                <w:szCs w:val="28"/>
                <w:lang w:eastAsia="en-US"/>
              </w:rPr>
              <w:t>тыс. рублей;</w:t>
            </w:r>
          </w:p>
          <w:p w:rsidR="006B7227" w:rsidRDefault="006B7227">
            <w:pPr>
              <w:pStyle w:val="ConsPlusNormal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 – 623,5 тыс. рублей;</w:t>
            </w:r>
          </w:p>
          <w:p w:rsidR="006B7227" w:rsidRDefault="006B722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 –  626,5 тыс. рублей;</w:t>
            </w:r>
          </w:p>
          <w:p w:rsidR="006B7227" w:rsidRDefault="006B7227">
            <w:pPr>
              <w:pStyle w:val="ConsPlusNormal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 – 628,7 тыс. рублей,</w:t>
            </w:r>
          </w:p>
          <w:p w:rsidR="006B7227" w:rsidRDefault="006B7227">
            <w:pPr>
              <w:pStyle w:val="ConsPlusNormal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6B7227" w:rsidRDefault="006B7227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Печенковское сельское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– 3</w:t>
            </w:r>
            <w:r w:rsidR="00417E5E">
              <w:rPr>
                <w:rFonts w:ascii="Times New Roman" w:hAnsi="Times New Roman" w:cs="Times New Roman"/>
                <w:sz w:val="28"/>
                <w:szCs w:val="28"/>
              </w:rPr>
              <w:t>141,8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B7227" w:rsidRDefault="006B722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год –  </w:t>
            </w:r>
            <w:r w:rsidR="00EC18D9">
              <w:rPr>
                <w:sz w:val="28"/>
                <w:szCs w:val="28"/>
                <w:lang w:eastAsia="en-US"/>
              </w:rPr>
              <w:t>575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EC18D9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тыс. рублей;</w:t>
            </w:r>
          </w:p>
          <w:p w:rsidR="006B7227" w:rsidRDefault="006B722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2021 год –  </w:t>
            </w:r>
            <w:r w:rsidR="00417E5E">
              <w:rPr>
                <w:sz w:val="28"/>
                <w:szCs w:val="28"/>
                <w:lang w:eastAsia="en-US"/>
              </w:rPr>
              <w:t>687,4</w:t>
            </w:r>
            <w:r>
              <w:rPr>
                <w:sz w:val="28"/>
                <w:szCs w:val="28"/>
                <w:lang w:eastAsia="en-US"/>
              </w:rPr>
              <w:t xml:space="preserve"> тыс. рублей;</w:t>
            </w:r>
          </w:p>
          <w:p w:rsidR="006B7227" w:rsidRDefault="006B7227">
            <w:pPr>
              <w:pStyle w:val="ConsPlusNormal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 – 623,5 тыс. рублей;</w:t>
            </w:r>
          </w:p>
          <w:p w:rsidR="006B7227" w:rsidRDefault="006B722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 –  626,5 тыс. рублей;</w:t>
            </w:r>
          </w:p>
          <w:p w:rsidR="006B7227" w:rsidRDefault="006B7227">
            <w:pPr>
              <w:pStyle w:val="ConsPlusNormal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 – 628,7 тыс. рублей.</w:t>
            </w:r>
          </w:p>
        </w:tc>
      </w:tr>
    </w:tbl>
    <w:p w:rsidR="00AF654D" w:rsidRDefault="00AF654D" w:rsidP="00AF654D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»</w:t>
      </w:r>
      <w:r w:rsidR="00C116D5">
        <w:rPr>
          <w:sz w:val="28"/>
          <w:szCs w:val="28"/>
        </w:rPr>
        <w:t>.</w:t>
      </w:r>
    </w:p>
    <w:p w:rsidR="00AF654D" w:rsidRDefault="00AF654D" w:rsidP="00AF654D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2.2) часть 4 изложить в следующей редакции:</w:t>
      </w:r>
    </w:p>
    <w:p w:rsidR="00AF654D" w:rsidRDefault="00AF654D" w:rsidP="00AF654D">
      <w:pPr>
        <w:pStyle w:val="Default"/>
        <w:ind w:left="360" w:firstLine="348"/>
        <w:jc w:val="center"/>
        <w:rPr>
          <w:b/>
          <w:bCs/>
          <w:color w:val="auto"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4. </w:t>
      </w:r>
      <w:r>
        <w:rPr>
          <w:b/>
          <w:bCs/>
          <w:color w:val="auto"/>
          <w:sz w:val="28"/>
          <w:szCs w:val="28"/>
        </w:rPr>
        <w:t>Обоснование ресурсного обеспечения подпрограммы</w:t>
      </w:r>
    </w:p>
    <w:p w:rsidR="00AF654D" w:rsidRDefault="00AF654D" w:rsidP="00AF654D">
      <w:pPr>
        <w:pStyle w:val="Default"/>
        <w:ind w:left="360" w:firstLine="348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Мероприятия подпрограммы реализуются за счет средств бюджета муниципального </w:t>
      </w:r>
      <w:r>
        <w:rPr>
          <w:color w:val="auto"/>
          <w:sz w:val="28"/>
          <w:szCs w:val="28"/>
        </w:rPr>
        <w:t>образования Печенковское сельское поселение.</w:t>
      </w:r>
    </w:p>
    <w:p w:rsidR="00490E2F" w:rsidRDefault="00490E2F" w:rsidP="00490E2F">
      <w:pPr>
        <w:pStyle w:val="Default"/>
        <w:ind w:left="360" w:firstLine="3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Общий объем ассигнований подпрограммы составляет  </w:t>
      </w:r>
      <w:r>
        <w:rPr>
          <w:sz w:val="28"/>
          <w:szCs w:val="28"/>
        </w:rPr>
        <w:t>3</w:t>
      </w:r>
      <w:r w:rsidR="00417E5E">
        <w:rPr>
          <w:sz w:val="28"/>
          <w:szCs w:val="28"/>
        </w:rPr>
        <w:t xml:space="preserve">141,8 </w:t>
      </w:r>
      <w:r>
        <w:rPr>
          <w:color w:val="auto"/>
          <w:sz w:val="28"/>
          <w:szCs w:val="28"/>
        </w:rPr>
        <w:t>тыс. рублей, в том числе по годам:</w:t>
      </w:r>
    </w:p>
    <w:p w:rsidR="00490E2F" w:rsidRDefault="00490E2F" w:rsidP="00490E2F">
      <w:pPr>
        <w:framePr w:hSpace="180" w:wrap="auto" w:vAnchor="text" w:hAnchor="margin" w:y="126"/>
        <w:rPr>
          <w:sz w:val="28"/>
          <w:szCs w:val="28"/>
        </w:rPr>
      </w:pPr>
      <w:r>
        <w:rPr>
          <w:sz w:val="28"/>
          <w:szCs w:val="28"/>
        </w:rPr>
        <w:t xml:space="preserve">2020 год –  </w:t>
      </w:r>
      <w:r w:rsidR="00EC18D9">
        <w:rPr>
          <w:sz w:val="28"/>
          <w:szCs w:val="28"/>
        </w:rPr>
        <w:t>575</w:t>
      </w:r>
      <w:r>
        <w:rPr>
          <w:sz w:val="28"/>
          <w:szCs w:val="28"/>
        </w:rPr>
        <w:t>,</w:t>
      </w:r>
      <w:r w:rsidR="00EC18D9">
        <w:rPr>
          <w:sz w:val="28"/>
          <w:szCs w:val="28"/>
        </w:rPr>
        <w:t>7</w:t>
      </w:r>
      <w:r>
        <w:rPr>
          <w:sz w:val="28"/>
          <w:szCs w:val="28"/>
        </w:rPr>
        <w:t xml:space="preserve"> тыс. рублей;</w:t>
      </w:r>
    </w:p>
    <w:p w:rsidR="00490E2F" w:rsidRDefault="00490E2F" w:rsidP="00490E2F">
      <w:pPr>
        <w:framePr w:hSpace="180" w:wrap="auto" w:vAnchor="text" w:hAnchor="margin" w:y="126"/>
        <w:rPr>
          <w:sz w:val="28"/>
          <w:szCs w:val="28"/>
        </w:rPr>
      </w:pPr>
      <w:r>
        <w:rPr>
          <w:sz w:val="28"/>
          <w:szCs w:val="28"/>
        </w:rPr>
        <w:t>2021 год –  6</w:t>
      </w:r>
      <w:r w:rsidR="00417E5E">
        <w:rPr>
          <w:sz w:val="28"/>
          <w:szCs w:val="28"/>
        </w:rPr>
        <w:t>87,4</w:t>
      </w:r>
      <w:r>
        <w:rPr>
          <w:sz w:val="28"/>
          <w:szCs w:val="28"/>
        </w:rPr>
        <w:t xml:space="preserve"> тыс. рублей;</w:t>
      </w:r>
    </w:p>
    <w:p w:rsidR="00490E2F" w:rsidRDefault="00490E2F" w:rsidP="00490E2F">
      <w:pPr>
        <w:pStyle w:val="ConsPlusNormal0"/>
        <w:framePr w:hSpace="180" w:wrap="auto" w:vAnchor="text" w:hAnchor="margin" w:y="126"/>
        <w:jc w:val="both"/>
        <w:rPr>
          <w:sz w:val="28"/>
          <w:szCs w:val="28"/>
        </w:rPr>
      </w:pPr>
      <w:r>
        <w:rPr>
          <w:sz w:val="28"/>
          <w:szCs w:val="28"/>
        </w:rPr>
        <w:t>2022 год – 623,5 тыс. рублей;</w:t>
      </w:r>
    </w:p>
    <w:p w:rsidR="00490E2F" w:rsidRDefault="00490E2F" w:rsidP="00490E2F">
      <w:pPr>
        <w:framePr w:hSpace="180" w:wrap="auto" w:vAnchor="text" w:hAnchor="margin" w:y="126"/>
        <w:rPr>
          <w:sz w:val="28"/>
          <w:szCs w:val="28"/>
        </w:rPr>
      </w:pPr>
      <w:r>
        <w:rPr>
          <w:sz w:val="28"/>
          <w:szCs w:val="28"/>
        </w:rPr>
        <w:t>2023 год –  626,5 тыс. рублей;</w:t>
      </w:r>
    </w:p>
    <w:p w:rsidR="00490E2F" w:rsidRDefault="00490E2F" w:rsidP="00490E2F">
      <w:pPr>
        <w:pStyle w:val="ConsPlusNormal0"/>
        <w:framePr w:hSpace="180" w:wrap="auto" w:vAnchor="text" w:hAnchor="margin" w:y="126"/>
        <w:jc w:val="both"/>
        <w:rPr>
          <w:sz w:val="28"/>
          <w:szCs w:val="28"/>
        </w:rPr>
      </w:pPr>
      <w:r>
        <w:rPr>
          <w:sz w:val="28"/>
          <w:szCs w:val="28"/>
        </w:rPr>
        <w:t>2024 год – 628,7 тыс. рублей,</w:t>
      </w:r>
    </w:p>
    <w:p w:rsidR="00490E2F" w:rsidRDefault="00490E2F" w:rsidP="00490E2F">
      <w:pPr>
        <w:pStyle w:val="ConsPlusNormal0"/>
        <w:framePr w:hSpace="180" w:wrap="auto" w:vAnchor="text" w:hAnchor="margin" w:y="126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источникам финансирования:</w:t>
      </w:r>
    </w:p>
    <w:p w:rsidR="00490E2F" w:rsidRDefault="00490E2F" w:rsidP="00490E2F">
      <w:pPr>
        <w:pStyle w:val="ConsPlusNormal0"/>
        <w:framePr w:hSpace="180" w:wrap="auto" w:vAnchor="text" w:hAnchor="margin" w:y="126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бюджет- 3</w:t>
      </w:r>
      <w:r w:rsidR="00417E5E">
        <w:rPr>
          <w:sz w:val="28"/>
          <w:szCs w:val="28"/>
        </w:rPr>
        <w:t>141,8</w:t>
      </w:r>
      <w:r>
        <w:rPr>
          <w:sz w:val="28"/>
          <w:szCs w:val="28"/>
        </w:rPr>
        <w:t xml:space="preserve"> тыс. рублей, </w:t>
      </w:r>
    </w:p>
    <w:p w:rsidR="00490E2F" w:rsidRDefault="00490E2F" w:rsidP="00490E2F">
      <w:pPr>
        <w:pStyle w:val="ConsPlusNormal0"/>
        <w:framePr w:hSpace="180" w:wrap="auto" w:vAnchor="text" w:hAnchor="margin" w:y="126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годам:</w:t>
      </w:r>
    </w:p>
    <w:p w:rsidR="00490E2F" w:rsidRDefault="00490E2F" w:rsidP="00490E2F">
      <w:pPr>
        <w:rPr>
          <w:sz w:val="28"/>
          <w:szCs w:val="28"/>
        </w:rPr>
      </w:pPr>
      <w:r>
        <w:rPr>
          <w:sz w:val="28"/>
          <w:szCs w:val="28"/>
        </w:rPr>
        <w:t xml:space="preserve">2020 год –  </w:t>
      </w:r>
      <w:r w:rsidR="00EC18D9">
        <w:rPr>
          <w:sz w:val="28"/>
          <w:szCs w:val="28"/>
        </w:rPr>
        <w:t>575</w:t>
      </w:r>
      <w:r>
        <w:rPr>
          <w:sz w:val="28"/>
          <w:szCs w:val="28"/>
        </w:rPr>
        <w:t>,</w:t>
      </w:r>
      <w:r w:rsidR="00EC18D9">
        <w:rPr>
          <w:sz w:val="28"/>
          <w:szCs w:val="28"/>
        </w:rPr>
        <w:t>7</w:t>
      </w:r>
      <w:r>
        <w:rPr>
          <w:sz w:val="28"/>
          <w:szCs w:val="28"/>
        </w:rPr>
        <w:t xml:space="preserve"> тыс. рублей;</w:t>
      </w:r>
    </w:p>
    <w:p w:rsidR="00490E2F" w:rsidRDefault="00490E2F" w:rsidP="00490E2F">
      <w:pPr>
        <w:rPr>
          <w:sz w:val="28"/>
          <w:szCs w:val="28"/>
        </w:rPr>
      </w:pPr>
      <w:r>
        <w:rPr>
          <w:sz w:val="28"/>
          <w:szCs w:val="28"/>
        </w:rPr>
        <w:t>2021 год –  6</w:t>
      </w:r>
      <w:r w:rsidR="00417E5E">
        <w:rPr>
          <w:sz w:val="28"/>
          <w:szCs w:val="28"/>
        </w:rPr>
        <w:t>87,4</w:t>
      </w:r>
      <w:r>
        <w:rPr>
          <w:sz w:val="28"/>
          <w:szCs w:val="28"/>
        </w:rPr>
        <w:t xml:space="preserve"> тыс. рублей;</w:t>
      </w:r>
    </w:p>
    <w:p w:rsidR="00490E2F" w:rsidRDefault="00490E2F" w:rsidP="00490E2F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>2022 год – 623,5 тыс. рублей;</w:t>
      </w:r>
    </w:p>
    <w:p w:rsidR="00490E2F" w:rsidRDefault="00490E2F" w:rsidP="00490E2F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2023 год –  626,5 тыс. рублей;</w:t>
      </w:r>
    </w:p>
    <w:p w:rsidR="00490E2F" w:rsidRDefault="00490E2F" w:rsidP="00490E2F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>2024 год – 628,7 тыс. рублей;</w:t>
      </w:r>
    </w:p>
    <w:p w:rsidR="00490E2F" w:rsidRDefault="00490E2F" w:rsidP="00490E2F">
      <w:pPr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мероприятий подпрограммы может быть скорректирован в течение периода ее действия. </w:t>
      </w:r>
    </w:p>
    <w:p w:rsidR="00473C01" w:rsidRDefault="00473C01" w:rsidP="00473C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в паспорте подпрограммы «</w:t>
      </w:r>
      <w:r w:rsidR="00CB493D" w:rsidRPr="00CB493D">
        <w:rPr>
          <w:sz w:val="28"/>
          <w:szCs w:val="28"/>
        </w:rPr>
        <w:t>Обеспечение качественными коммунальными услугами</w:t>
      </w:r>
      <w:r>
        <w:rPr>
          <w:sz w:val="28"/>
          <w:szCs w:val="28"/>
        </w:rPr>
        <w:t xml:space="preserve">» муниципальной программы: </w:t>
      </w:r>
    </w:p>
    <w:p w:rsidR="00473C01" w:rsidRDefault="00CB493D" w:rsidP="008626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3C01">
        <w:rPr>
          <w:sz w:val="28"/>
          <w:szCs w:val="28"/>
        </w:rPr>
        <w:t>.1) строку «Объемы ассигнований подпрограммы муниципальной программы (по годам реализации и в разрезе источников финансирования)» изложить в следующей редакции:</w:t>
      </w:r>
    </w:p>
    <w:tbl>
      <w:tblPr>
        <w:tblW w:w="952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50"/>
        <w:gridCol w:w="6175"/>
      </w:tblGrid>
      <w:tr w:rsidR="00473C01" w:rsidTr="00CA7DF2">
        <w:trPr>
          <w:cantSplit/>
          <w:trHeight w:val="1400"/>
          <w:jc w:val="center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C01" w:rsidRDefault="00473C01">
            <w:pPr>
              <w:pStyle w:val="a5"/>
              <w:snapToGrid w:val="0"/>
              <w:spacing w:before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подпрограммы муниципальной программы (по годам реализации и в разрезе источников финансирования)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3C01" w:rsidRDefault="00473C01">
            <w:pPr>
              <w:pStyle w:val="a5"/>
              <w:snapToGrid w:val="0"/>
              <w:spacing w:before="0" w:after="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ассигнований местного бюджета и бюджета Смоленской области, предусмотренных на реализацию подпрограммы (развитие системы газоснабжения населенных пунктов), составляет всего </w:t>
            </w:r>
            <w:r w:rsidR="0084288C">
              <w:rPr>
                <w:sz w:val="28"/>
                <w:szCs w:val="28"/>
              </w:rPr>
              <w:t>819,1</w:t>
            </w:r>
            <w:r>
              <w:rPr>
                <w:sz w:val="28"/>
                <w:szCs w:val="28"/>
              </w:rPr>
              <w:t xml:space="preserve"> тыс.</w:t>
            </w:r>
            <w:r w:rsidR="00E747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</w:t>
            </w:r>
            <w:r w:rsidR="00E747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 том числе:</w:t>
            </w:r>
          </w:p>
          <w:p w:rsidR="00473C01" w:rsidRDefault="00473C01">
            <w:pPr>
              <w:autoSpaceDE w:val="0"/>
              <w:adjustRightInd w:val="0"/>
              <w:spacing w:line="25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средства бюджета Смоленской области: </w:t>
            </w:r>
            <w:r w:rsidR="0084288C">
              <w:rPr>
                <w:sz w:val="28"/>
                <w:szCs w:val="28"/>
              </w:rPr>
              <w:t>695</w:t>
            </w:r>
            <w:r>
              <w:rPr>
                <w:sz w:val="28"/>
                <w:szCs w:val="28"/>
              </w:rPr>
              <w:t>,</w:t>
            </w:r>
            <w:r w:rsidR="00E4071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</w:t>
            </w:r>
            <w:r w:rsidR="00E747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473C01" w:rsidRDefault="00473C01">
            <w:pPr>
              <w:autoSpaceDE w:val="0"/>
              <w:adjustRightInd w:val="0"/>
              <w:spacing w:line="25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</w:t>
            </w:r>
            <w:r w:rsidR="00E4071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E4071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473C01" w:rsidRDefault="00473C01">
            <w:pPr>
              <w:autoSpaceDE w:val="0"/>
              <w:adjustRightInd w:val="0"/>
              <w:spacing w:line="25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84288C">
              <w:rPr>
                <w:sz w:val="28"/>
                <w:szCs w:val="28"/>
              </w:rPr>
              <w:t>680,0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473C01" w:rsidRDefault="00473C01">
            <w:pPr>
              <w:autoSpaceDE w:val="0"/>
              <w:adjustRightInd w:val="0"/>
              <w:spacing w:line="25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 тыс. руб.,</w:t>
            </w:r>
          </w:p>
          <w:p w:rsidR="00473C01" w:rsidRDefault="00473C01">
            <w:pPr>
              <w:autoSpaceDE w:val="0"/>
              <w:adjustRightInd w:val="0"/>
              <w:spacing w:line="25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 тыс. руб.,</w:t>
            </w:r>
          </w:p>
          <w:p w:rsidR="00473C01" w:rsidRDefault="00473C01">
            <w:pPr>
              <w:autoSpaceDE w:val="0"/>
              <w:adjustRightInd w:val="0"/>
              <w:spacing w:line="25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 тыс. руб.,</w:t>
            </w:r>
          </w:p>
          <w:p w:rsidR="00473C01" w:rsidRDefault="00473C01">
            <w:pPr>
              <w:autoSpaceDE w:val="0"/>
              <w:adjustRightInd w:val="0"/>
              <w:spacing w:line="25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-средства бюджета муниципального образования Печенковское сельское поселение: </w:t>
            </w:r>
            <w:r w:rsidR="0084288C">
              <w:rPr>
                <w:sz w:val="28"/>
                <w:szCs w:val="28"/>
              </w:rPr>
              <w:t>124,1</w:t>
            </w:r>
            <w:r>
              <w:rPr>
                <w:sz w:val="28"/>
                <w:szCs w:val="28"/>
              </w:rPr>
              <w:t xml:space="preserve"> тыс.</w:t>
            </w:r>
            <w:r w:rsidR="00E747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473C01" w:rsidRDefault="00473C01">
            <w:pPr>
              <w:autoSpaceDE w:val="0"/>
              <w:adjustRightInd w:val="0"/>
              <w:spacing w:line="25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25,2 тыс. руб.,</w:t>
            </w:r>
          </w:p>
          <w:p w:rsidR="00473C01" w:rsidRDefault="00473C01">
            <w:pPr>
              <w:autoSpaceDE w:val="0"/>
              <w:adjustRightInd w:val="0"/>
              <w:spacing w:line="25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84288C">
              <w:rPr>
                <w:sz w:val="28"/>
                <w:szCs w:val="28"/>
              </w:rPr>
              <w:t>98,9</w:t>
            </w:r>
            <w:r>
              <w:rPr>
                <w:sz w:val="28"/>
                <w:szCs w:val="28"/>
              </w:rPr>
              <w:t xml:space="preserve"> тыс. руб.,</w:t>
            </w:r>
          </w:p>
          <w:p w:rsidR="00473C01" w:rsidRDefault="00473C01">
            <w:pPr>
              <w:autoSpaceDE w:val="0"/>
              <w:adjustRightInd w:val="0"/>
              <w:spacing w:line="25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 тыс. руб.;</w:t>
            </w:r>
          </w:p>
          <w:p w:rsidR="00473C01" w:rsidRDefault="00473C01">
            <w:pPr>
              <w:autoSpaceDE w:val="0"/>
              <w:adjustRightInd w:val="0"/>
              <w:spacing w:line="25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 тыс. руб.,</w:t>
            </w:r>
          </w:p>
          <w:p w:rsidR="00473C01" w:rsidRPr="00862622" w:rsidRDefault="00473C01" w:rsidP="00862622">
            <w:pPr>
              <w:autoSpaceDE w:val="0"/>
              <w:adjustRightInd w:val="0"/>
              <w:spacing w:line="256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 тыс. руб</w:t>
            </w:r>
            <w:r w:rsidR="00862622">
              <w:rPr>
                <w:sz w:val="28"/>
                <w:szCs w:val="28"/>
              </w:rPr>
              <w:t>.</w:t>
            </w:r>
          </w:p>
        </w:tc>
      </w:tr>
    </w:tbl>
    <w:p w:rsidR="00CB493D" w:rsidRDefault="00CB493D" w:rsidP="00CB493D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»</w:t>
      </w:r>
      <w:r w:rsidR="00C116D5">
        <w:rPr>
          <w:sz w:val="28"/>
          <w:szCs w:val="28"/>
        </w:rPr>
        <w:t>.</w:t>
      </w:r>
    </w:p>
    <w:p w:rsidR="006A4F33" w:rsidRDefault="006A4F33" w:rsidP="00CB493D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3.2) часть 3 </w:t>
      </w:r>
      <w:r w:rsidR="001C0A63">
        <w:rPr>
          <w:sz w:val="28"/>
          <w:szCs w:val="28"/>
        </w:rPr>
        <w:t xml:space="preserve"> изложить в следующей редакции:</w:t>
      </w:r>
    </w:p>
    <w:p w:rsidR="001C0A63" w:rsidRDefault="001C0A63" w:rsidP="00CB493D">
      <w:pPr>
        <w:pStyle w:val="ConsPlusNormal0"/>
        <w:jc w:val="both"/>
        <w:rPr>
          <w:b/>
          <w:bCs/>
          <w:sz w:val="28"/>
          <w:szCs w:val="28"/>
        </w:rPr>
      </w:pPr>
      <w:r w:rsidRPr="001C0A63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</w:t>
      </w:r>
      <w:r w:rsidRPr="001C0A63">
        <w:rPr>
          <w:b/>
          <w:bCs/>
          <w:sz w:val="28"/>
          <w:szCs w:val="28"/>
        </w:rPr>
        <w:t xml:space="preserve"> 3.</w:t>
      </w:r>
      <w:r w:rsidR="00E74747">
        <w:rPr>
          <w:b/>
          <w:bCs/>
          <w:sz w:val="28"/>
          <w:szCs w:val="28"/>
        </w:rPr>
        <w:t xml:space="preserve"> </w:t>
      </w:r>
      <w:r w:rsidRPr="001C0A63">
        <w:rPr>
          <w:b/>
          <w:bCs/>
          <w:sz w:val="28"/>
          <w:szCs w:val="28"/>
        </w:rPr>
        <w:t>Перечень основных мероприятий подпрограммы</w:t>
      </w:r>
    </w:p>
    <w:p w:rsidR="001C0A63" w:rsidRDefault="001C0A63" w:rsidP="00CB493D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C0A63">
        <w:rPr>
          <w:sz w:val="28"/>
          <w:szCs w:val="28"/>
        </w:rPr>
        <w:t>Администрация Печенковского сельского поселения яв</w:t>
      </w:r>
      <w:r>
        <w:rPr>
          <w:sz w:val="28"/>
          <w:szCs w:val="28"/>
        </w:rPr>
        <w:t>ляется ответственным исполнителем по реализации программы.</w:t>
      </w:r>
    </w:p>
    <w:p w:rsidR="001C0A63" w:rsidRPr="00633A88" w:rsidRDefault="001C0A63" w:rsidP="00633A88">
      <w:pPr>
        <w:jc w:val="both"/>
        <w:rPr>
          <w:sz w:val="28"/>
          <w:szCs w:val="28"/>
        </w:rPr>
      </w:pPr>
      <w:r w:rsidRPr="00633A88">
        <w:rPr>
          <w:sz w:val="28"/>
          <w:szCs w:val="28"/>
        </w:rPr>
        <w:t xml:space="preserve">        Основными мероприятиями программы являются:</w:t>
      </w:r>
    </w:p>
    <w:p w:rsidR="001C0A63" w:rsidRPr="00633A88" w:rsidRDefault="001C0A63" w:rsidP="00633A88">
      <w:pPr>
        <w:jc w:val="both"/>
        <w:rPr>
          <w:sz w:val="28"/>
          <w:szCs w:val="28"/>
        </w:rPr>
      </w:pPr>
      <w:r w:rsidRPr="00633A88">
        <w:rPr>
          <w:sz w:val="28"/>
          <w:szCs w:val="28"/>
        </w:rPr>
        <w:t>- расходы на развитие уличных сетей газоснабжения населенных пунктов муниципального образования Печенковское сельское поселение;</w:t>
      </w:r>
    </w:p>
    <w:p w:rsidR="001C0A63" w:rsidRPr="00633A88" w:rsidRDefault="008A4754" w:rsidP="00633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0A63" w:rsidRPr="00633A88">
        <w:rPr>
          <w:sz w:val="28"/>
          <w:szCs w:val="28"/>
        </w:rPr>
        <w:t>расходы на осуществление мероприятий по проведению регистрации прав муниципальной собственности на объекты теплоснабжения, водоснабжения и водоотведения;</w:t>
      </w:r>
    </w:p>
    <w:p w:rsidR="006A4F33" w:rsidRPr="00B02B83" w:rsidRDefault="001C0A63" w:rsidP="00633A88">
      <w:pPr>
        <w:jc w:val="both"/>
        <w:rPr>
          <w:sz w:val="28"/>
          <w:szCs w:val="28"/>
        </w:rPr>
      </w:pPr>
      <w:r w:rsidRPr="00633A88">
        <w:rPr>
          <w:sz w:val="28"/>
          <w:szCs w:val="28"/>
        </w:rPr>
        <w:t>-</w:t>
      </w:r>
      <w:r w:rsidR="00B02B83" w:rsidRPr="00B02B83">
        <w:rPr>
          <w:sz w:val="18"/>
          <w:szCs w:val="18"/>
        </w:rPr>
        <w:t xml:space="preserve"> </w:t>
      </w:r>
      <w:r w:rsidR="00B02B83">
        <w:rPr>
          <w:sz w:val="28"/>
          <w:szCs w:val="28"/>
        </w:rPr>
        <w:t>р</w:t>
      </w:r>
      <w:r w:rsidR="00B02B83" w:rsidRPr="00B02B83">
        <w:rPr>
          <w:sz w:val="28"/>
          <w:szCs w:val="28"/>
        </w:rPr>
        <w:t>асходы на капитальный   ремонт объектов теплоснабжения, водоснабжения, водоотведения</w:t>
      </w:r>
      <w:r w:rsidR="00B02B83">
        <w:rPr>
          <w:sz w:val="28"/>
          <w:szCs w:val="28"/>
        </w:rPr>
        <w:t>.</w:t>
      </w:r>
    </w:p>
    <w:p w:rsidR="00CB493D" w:rsidRDefault="00CB493D" w:rsidP="00CB493D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</w:t>
      </w:r>
      <w:r w:rsidR="006A4F33">
        <w:rPr>
          <w:sz w:val="28"/>
          <w:szCs w:val="28"/>
        </w:rPr>
        <w:t>3</w:t>
      </w:r>
      <w:r>
        <w:rPr>
          <w:sz w:val="28"/>
          <w:szCs w:val="28"/>
        </w:rPr>
        <w:t>) часть 4 изложить в следующей редакции:</w:t>
      </w:r>
    </w:p>
    <w:p w:rsidR="0085507D" w:rsidRDefault="0085507D" w:rsidP="0085507D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4. Обоснование ресурсного обеспечения подпрограммы</w:t>
      </w:r>
    </w:p>
    <w:p w:rsidR="00E74747" w:rsidRDefault="00E74747" w:rsidP="0085507D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85507D" w:rsidRDefault="0085507D" w:rsidP="0085507D">
      <w:pPr>
        <w:shd w:val="clear" w:color="auto" w:fill="FFFFFF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Финансовое обеспечение мероприятий предусмотрено за счет средств бюджета Смоленской области и бюджета муниципального образования Печенковское сельское поселение на соответствующий финансовый год.</w:t>
      </w:r>
    </w:p>
    <w:p w:rsidR="0085507D" w:rsidRDefault="0085507D" w:rsidP="0085507D">
      <w:pPr>
        <w:pStyle w:val="a5"/>
        <w:snapToGrid w:val="0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финансирования, планируемый для достижения поставленных целей и задачей Программы в 2020-2024 гг. составляет всего </w:t>
      </w:r>
      <w:r w:rsidR="0084288C">
        <w:rPr>
          <w:sz w:val="28"/>
          <w:szCs w:val="28"/>
        </w:rPr>
        <w:t>819,1</w:t>
      </w:r>
      <w:r>
        <w:rPr>
          <w:sz w:val="28"/>
          <w:szCs w:val="28"/>
        </w:rPr>
        <w:t xml:space="preserve"> тыс. рублей, в том числе:</w:t>
      </w:r>
    </w:p>
    <w:p w:rsidR="0085507D" w:rsidRDefault="0085507D" w:rsidP="0085507D">
      <w:pPr>
        <w:autoSpaceDE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бюджета Смоленской области: </w:t>
      </w:r>
      <w:r w:rsidR="0084288C">
        <w:rPr>
          <w:sz w:val="28"/>
          <w:szCs w:val="28"/>
        </w:rPr>
        <w:t>695</w:t>
      </w:r>
      <w:r>
        <w:rPr>
          <w:sz w:val="28"/>
          <w:szCs w:val="28"/>
        </w:rPr>
        <w:t>,</w:t>
      </w:r>
      <w:r w:rsidR="00E40713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руб., в том числе по годам:</w:t>
      </w:r>
    </w:p>
    <w:p w:rsidR="0085507D" w:rsidRDefault="0085507D" w:rsidP="0085507D">
      <w:pPr>
        <w:autoSpaceDE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2020 год –1</w:t>
      </w:r>
      <w:r w:rsidR="00E40713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E40713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руб.;</w:t>
      </w:r>
    </w:p>
    <w:p w:rsidR="0085507D" w:rsidRDefault="0085507D" w:rsidP="0085507D">
      <w:pPr>
        <w:autoSpaceDE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84288C">
        <w:rPr>
          <w:sz w:val="28"/>
          <w:szCs w:val="28"/>
        </w:rPr>
        <w:t>680,0</w:t>
      </w:r>
      <w:r>
        <w:rPr>
          <w:sz w:val="28"/>
          <w:szCs w:val="28"/>
        </w:rPr>
        <w:t xml:space="preserve"> тыс. руб.;</w:t>
      </w:r>
    </w:p>
    <w:p w:rsidR="0085507D" w:rsidRDefault="0085507D" w:rsidP="0085507D">
      <w:pPr>
        <w:autoSpaceDE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2022 год – 0 тыс. руб.;</w:t>
      </w:r>
    </w:p>
    <w:p w:rsidR="0085507D" w:rsidRDefault="0085507D" w:rsidP="0085507D">
      <w:pPr>
        <w:autoSpaceDE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2023 год – 0 тыс. руб.;</w:t>
      </w:r>
    </w:p>
    <w:p w:rsidR="0085507D" w:rsidRDefault="0085507D" w:rsidP="0085507D">
      <w:pPr>
        <w:autoSpaceDE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2024 год – 0 тыс. руб.,</w:t>
      </w:r>
    </w:p>
    <w:p w:rsidR="0085507D" w:rsidRDefault="0085507D" w:rsidP="0085507D">
      <w:pPr>
        <w:autoSpaceDE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-средства бюджета муниципального образования Печенковское сельское поселение: </w:t>
      </w:r>
      <w:r w:rsidR="0084288C">
        <w:rPr>
          <w:sz w:val="28"/>
          <w:szCs w:val="28"/>
        </w:rPr>
        <w:t>124,1</w:t>
      </w:r>
      <w:r>
        <w:rPr>
          <w:sz w:val="28"/>
          <w:szCs w:val="28"/>
        </w:rPr>
        <w:t xml:space="preserve"> тыс. руб., в том числе по годам:</w:t>
      </w:r>
    </w:p>
    <w:p w:rsidR="0085507D" w:rsidRDefault="0085507D" w:rsidP="0085507D">
      <w:pPr>
        <w:autoSpaceDE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2020 год – 25,2 тыс. руб.;</w:t>
      </w:r>
    </w:p>
    <w:p w:rsidR="0085507D" w:rsidRDefault="0085507D" w:rsidP="0085507D">
      <w:pPr>
        <w:autoSpaceDE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84288C">
        <w:rPr>
          <w:sz w:val="28"/>
          <w:szCs w:val="28"/>
        </w:rPr>
        <w:t>98,9</w:t>
      </w:r>
      <w:r>
        <w:rPr>
          <w:sz w:val="28"/>
          <w:szCs w:val="28"/>
        </w:rPr>
        <w:t xml:space="preserve"> тыс. руб.;</w:t>
      </w:r>
    </w:p>
    <w:p w:rsidR="0085507D" w:rsidRDefault="0085507D" w:rsidP="0085507D">
      <w:pPr>
        <w:autoSpaceDE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2022 год – 0 тыс. руб.;</w:t>
      </w:r>
    </w:p>
    <w:p w:rsidR="0085507D" w:rsidRDefault="0085507D" w:rsidP="0085507D">
      <w:pPr>
        <w:autoSpaceDE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2023 год – 0 тыс. руб.;</w:t>
      </w:r>
    </w:p>
    <w:p w:rsidR="0085507D" w:rsidRDefault="0085507D" w:rsidP="0085507D">
      <w:pPr>
        <w:autoSpaceDE w:val="0"/>
        <w:adjustRightInd w:val="0"/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2024 год – 0 тыс. руб..</w:t>
      </w:r>
    </w:p>
    <w:p w:rsidR="00862622" w:rsidRDefault="0085507D" w:rsidP="0085507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ежегодной корректировке подлежат мероприятия и объемы их финансирования с учетом возможностей средств бюджета</w:t>
      </w:r>
    </w:p>
    <w:p w:rsidR="0085507D" w:rsidRDefault="0085507D" w:rsidP="00E747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Печенковское сельское поселение и бюджета Смоленской области.</w:t>
      </w:r>
    </w:p>
    <w:p w:rsidR="00AF654D" w:rsidRDefault="0085507D" w:rsidP="0085507D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4F33">
        <w:rPr>
          <w:sz w:val="28"/>
          <w:szCs w:val="28"/>
        </w:rPr>
        <w:t>4</w:t>
      </w:r>
      <w:r w:rsidR="00AF654D">
        <w:rPr>
          <w:sz w:val="28"/>
          <w:szCs w:val="28"/>
        </w:rPr>
        <w:t xml:space="preserve">)  Приложение 2 к муниципальной программе «Создание условий для обеспечения качественными услугами ЖКХ и благоустройства  муниципального образования Печенковское </w:t>
      </w:r>
      <w:r w:rsidR="00AF654D">
        <w:rPr>
          <w:color w:val="000000"/>
          <w:sz w:val="28"/>
          <w:szCs w:val="28"/>
        </w:rPr>
        <w:t xml:space="preserve">сельское поселение </w:t>
      </w:r>
      <w:r w:rsidR="00AF654D">
        <w:rPr>
          <w:sz w:val="28"/>
          <w:szCs w:val="28"/>
        </w:rPr>
        <w:t>на 2020 – 2024 годы»</w:t>
      </w:r>
      <w:r w:rsidR="005D17E0">
        <w:rPr>
          <w:sz w:val="28"/>
          <w:szCs w:val="28"/>
        </w:rPr>
        <w:t xml:space="preserve"> </w:t>
      </w:r>
      <w:r w:rsidR="00AF654D">
        <w:rPr>
          <w:sz w:val="28"/>
          <w:szCs w:val="28"/>
        </w:rPr>
        <w:t>изложить в следующей редакции:</w:t>
      </w:r>
    </w:p>
    <w:p w:rsidR="007315C9" w:rsidRDefault="007315C9" w:rsidP="0085507D">
      <w:pPr>
        <w:pStyle w:val="ConsPlusNormal0"/>
        <w:jc w:val="both"/>
        <w:rPr>
          <w:sz w:val="28"/>
          <w:szCs w:val="28"/>
        </w:rPr>
      </w:pPr>
    </w:p>
    <w:p w:rsidR="007315C9" w:rsidRDefault="007315C9" w:rsidP="0085507D">
      <w:pPr>
        <w:pStyle w:val="ConsPlusNormal0"/>
        <w:jc w:val="both"/>
        <w:rPr>
          <w:sz w:val="28"/>
          <w:szCs w:val="28"/>
        </w:rPr>
      </w:pPr>
    </w:p>
    <w:p w:rsidR="00AF654D" w:rsidRPr="00E74747" w:rsidRDefault="00AF654D" w:rsidP="00AF654D">
      <w:pPr>
        <w:widowControl w:val="0"/>
        <w:tabs>
          <w:tab w:val="center" w:pos="2586"/>
          <w:tab w:val="left" w:pos="351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4747">
        <w:rPr>
          <w:b/>
          <w:bCs/>
          <w:sz w:val="28"/>
          <w:szCs w:val="28"/>
        </w:rPr>
        <w:lastRenderedPageBreak/>
        <w:t>«План</w:t>
      </w:r>
    </w:p>
    <w:p w:rsidR="00AF654D" w:rsidRPr="00E74747" w:rsidRDefault="00AF654D" w:rsidP="00AF65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4747">
        <w:rPr>
          <w:b/>
          <w:bCs/>
          <w:sz w:val="28"/>
          <w:szCs w:val="28"/>
        </w:rPr>
        <w:t>реализации  муниципальной программы на 2020-2024 годы</w:t>
      </w:r>
    </w:p>
    <w:p w:rsidR="00AF654D" w:rsidRPr="00E74747" w:rsidRDefault="00AF654D" w:rsidP="00AF6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4747">
        <w:rPr>
          <w:b/>
          <w:bCs/>
          <w:sz w:val="28"/>
          <w:szCs w:val="28"/>
        </w:rPr>
        <w:t>"Создание условий для обеспечения  качественными  услугами ЖКХ и благоустройство  муниципального образования Печенковское сельское поселение на 2020-2024 годы"</w:t>
      </w:r>
    </w:p>
    <w:p w:rsidR="00AF654D" w:rsidRDefault="00AF654D" w:rsidP="00AF654D">
      <w:pPr>
        <w:widowControl w:val="0"/>
        <w:autoSpaceDE w:val="0"/>
        <w:autoSpaceDN w:val="0"/>
        <w:adjustRightInd w:val="0"/>
        <w:jc w:val="center"/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57"/>
        <w:gridCol w:w="860"/>
        <w:gridCol w:w="850"/>
        <w:gridCol w:w="709"/>
        <w:gridCol w:w="567"/>
        <w:gridCol w:w="567"/>
        <w:gridCol w:w="567"/>
        <w:gridCol w:w="567"/>
        <w:gridCol w:w="567"/>
        <w:gridCol w:w="708"/>
        <w:gridCol w:w="709"/>
        <w:gridCol w:w="709"/>
        <w:gridCol w:w="568"/>
        <w:gridCol w:w="563"/>
      </w:tblGrid>
      <w:tr w:rsidR="00AF654D" w:rsidTr="007315C9">
        <w:trPr>
          <w:cantSplit/>
          <w:trHeight w:val="873"/>
          <w:jc w:val="center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Наименование </w:t>
            </w:r>
          </w:p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   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финансового   обеспечения (расшифровать)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 w:rsidP="002624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средств на реализацию муниципальной  программы на отчетный год и плановый период, тыс. рублей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 w:rsidP="002624A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AF654D" w:rsidTr="007315C9">
        <w:trPr>
          <w:cantSplit/>
          <w:trHeight w:val="1139"/>
          <w:jc w:val="center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D" w:rsidRDefault="00AF654D" w:rsidP="007315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D" w:rsidRDefault="00AF654D" w:rsidP="007315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D" w:rsidRDefault="00AF654D" w:rsidP="007315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D" w:rsidRDefault="00AF654D" w:rsidP="007315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AF654D" w:rsidRDefault="00AF654D" w:rsidP="007315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D" w:rsidRDefault="00AF654D" w:rsidP="007315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AF654D" w:rsidRPr="002624AF" w:rsidRDefault="00AF654D" w:rsidP="007315C9">
            <w:pPr>
              <w:spacing w:after="160" w:line="256" w:lineRule="auto"/>
              <w:rPr>
                <w:sz w:val="16"/>
                <w:szCs w:val="16"/>
                <w:vertAlign w:val="subscript"/>
              </w:rPr>
            </w:pPr>
            <w:r>
              <w:rPr>
                <w:sz w:val="18"/>
                <w:szCs w:val="18"/>
              </w:rPr>
              <w:t>го</w:t>
            </w:r>
            <w:r w:rsidR="002624AF">
              <w:rPr>
                <w:sz w:val="18"/>
                <w:szCs w:val="18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D" w:rsidRDefault="00AF654D" w:rsidP="007315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AF654D" w:rsidRDefault="00AF654D" w:rsidP="007315C9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D" w:rsidRDefault="00AF654D" w:rsidP="007315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D" w:rsidRDefault="00AF654D" w:rsidP="007315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D" w:rsidRDefault="00AF654D" w:rsidP="007315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AF654D" w:rsidRDefault="00AF654D" w:rsidP="007315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D" w:rsidRDefault="00AF654D" w:rsidP="007315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AF654D" w:rsidRDefault="00AF654D" w:rsidP="007315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D" w:rsidRDefault="00AF654D" w:rsidP="007315C9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2024год</w:t>
            </w:r>
          </w:p>
        </w:tc>
      </w:tr>
      <w:tr w:rsidR="00AF654D" w:rsidTr="00CA7DF2">
        <w:trPr>
          <w:trHeight w:val="271"/>
          <w:jc w:val="center"/>
        </w:trPr>
        <w:tc>
          <w:tcPr>
            <w:tcW w:w="107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Цель муниципальной программы - </w:t>
            </w:r>
            <w:r>
              <w:rPr>
                <w:sz w:val="18"/>
                <w:szCs w:val="18"/>
              </w:rPr>
              <w:t>повышение качества и надежности предоставления жилищно-коммунальных услуг населению, повышение качества жилищного обеспечения населения, благоустройство территории, развитие системы газоснабжения, водоснабжения и водоотведения</w:t>
            </w:r>
          </w:p>
        </w:tc>
      </w:tr>
      <w:tr w:rsidR="00AF654D" w:rsidTr="00CA7DF2">
        <w:trPr>
          <w:cantSplit/>
          <w:trHeight w:val="515"/>
          <w:jc w:val="center"/>
        </w:trPr>
        <w:tc>
          <w:tcPr>
            <w:tcW w:w="107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 w:rsidP="00EC18D9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«Уличное освещение»</w:t>
            </w:r>
          </w:p>
        </w:tc>
      </w:tr>
      <w:tr w:rsidR="00AF654D" w:rsidTr="007315C9">
        <w:trPr>
          <w:trHeight w:val="361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1.1. Количество электроэнергии, потребленной на нужды уличного освещения (кВт/ч.)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 w:rsidP="008A67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 w:rsidP="008A67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 w:rsidP="008A67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66384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66384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66384</w:t>
            </w:r>
          </w:p>
        </w:tc>
      </w:tr>
      <w:tr w:rsidR="00AF654D" w:rsidTr="007315C9">
        <w:trPr>
          <w:trHeight w:val="361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 Количество установленных и обслуживаемых светильников в наружных сетях уличного освещения (ед.)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</w:tr>
      <w:tr w:rsidR="00AF654D" w:rsidTr="007315C9">
        <w:trPr>
          <w:trHeight w:val="136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 подпрограммы: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F654D" w:rsidTr="007315C9">
        <w:trPr>
          <w:trHeight w:val="433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 Расходы на оплату электроэнергии, потребленной на нужды уличного освещения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Печенковского сельского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417E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 w:rsidP="008A67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417E5E" w:rsidP="008A67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  <w:r w:rsidR="00AF654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417E5E" w:rsidP="008A67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 w:rsidP="008A67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 w:rsidP="008A67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AF654D" w:rsidTr="007315C9">
        <w:trPr>
          <w:trHeight w:val="1318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 Расходы на содержание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Печенковского сельского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 w:rsidP="008A67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AF654D" w:rsidTr="007315C9">
        <w:trPr>
          <w:trHeight w:val="32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по подпрограмме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left="-75" w:right="-7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417E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417E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687</w:t>
            </w:r>
            <w:r w:rsidR="00AF654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F654D" w:rsidTr="00CA7DF2">
        <w:trPr>
          <w:trHeight w:val="320"/>
          <w:jc w:val="center"/>
        </w:trPr>
        <w:tc>
          <w:tcPr>
            <w:tcW w:w="1076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2.Подпрограмма </w:t>
            </w:r>
            <w:r>
              <w:rPr>
                <w:sz w:val="18"/>
                <w:szCs w:val="18"/>
              </w:rPr>
              <w:t>«Содержание мест захоронения»</w:t>
            </w:r>
          </w:p>
        </w:tc>
      </w:tr>
      <w:tr w:rsidR="00AF654D" w:rsidTr="007315C9">
        <w:trPr>
          <w:trHeight w:val="72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 Уровень благоустройства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х</w:t>
            </w:r>
          </w:p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удовлетворительный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удовлетворительный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удовлетворительный</w:t>
            </w:r>
          </w:p>
        </w:tc>
      </w:tr>
      <w:tr w:rsidR="00AF654D" w:rsidTr="007315C9">
        <w:trPr>
          <w:trHeight w:val="51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 Процент привлечения населения муниципального образования к работе по благоустройству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х</w:t>
            </w:r>
          </w:p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F654D" w:rsidTr="007315C9">
        <w:trPr>
          <w:trHeight w:val="45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Основные мероприятия подпрограммы: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F654D" w:rsidTr="007315C9">
        <w:trPr>
          <w:trHeight w:val="141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 Расходы на организацию и содержание мест захоронений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Печенковского сельского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AF654D" w:rsidTr="007315C9">
        <w:trPr>
          <w:trHeight w:val="144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 .Расходы по погребению умерших (погибших) граждан, не имеющих супруга, близких родственников либо законного представителя умершего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Печенковского сельского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AF654D" w:rsidTr="007315C9">
        <w:trPr>
          <w:trHeight w:val="326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по подпрограмме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left="-75" w:right="-7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AF654D" w:rsidTr="00CA7DF2">
        <w:trPr>
          <w:trHeight w:val="326"/>
          <w:jc w:val="center"/>
        </w:trPr>
        <w:tc>
          <w:tcPr>
            <w:tcW w:w="9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 w:rsidP="00EC18D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«Обеспечения качественными коммунальными услугами»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60"/>
              <w:rPr>
                <w:b/>
                <w:bCs/>
                <w:sz w:val="18"/>
                <w:szCs w:val="18"/>
              </w:rPr>
            </w:pPr>
          </w:p>
        </w:tc>
      </w:tr>
      <w:tr w:rsidR="00AF654D" w:rsidTr="007315C9">
        <w:trPr>
          <w:trHeight w:val="326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 w:rsidP="00EC18D9">
            <w:pPr>
              <w:pStyle w:val="a4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уличных</w:t>
            </w:r>
          </w:p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сетей газоснабжения Печенковского сельского поселения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F654D" w:rsidTr="007315C9">
        <w:trPr>
          <w:trHeight w:val="326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 w:rsidP="00EC18D9">
            <w:pPr>
              <w:pStyle w:val="a4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устранения</w:t>
            </w:r>
          </w:p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аварий на объектах коммунальной инфраструктуры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left="-75" w:right="-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F654D" w:rsidTr="007315C9">
        <w:trPr>
          <w:cantSplit/>
          <w:trHeight w:val="662"/>
          <w:jc w:val="center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 w:rsidP="00EC18D9">
            <w:pPr>
              <w:pStyle w:val="a4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жалоб и</w:t>
            </w:r>
          </w:p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претензий по услугам водоснабжения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left="-75" w:right="-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AF654D" w:rsidTr="007315C9">
        <w:trPr>
          <w:cantSplit/>
          <w:trHeight w:val="326"/>
          <w:jc w:val="center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F654D" w:rsidTr="007315C9">
        <w:trPr>
          <w:cantSplit/>
          <w:trHeight w:val="326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 w:rsidP="00EC18D9">
            <w:pPr>
              <w:pStyle w:val="a4"/>
              <w:numPr>
                <w:ilvl w:val="1"/>
                <w:numId w:val="2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объектов</w:t>
            </w:r>
          </w:p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коммунальной инфраструктуры, зарегистрированных в установленном федеральным законодательством порядке.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26</w:t>
            </w:r>
          </w:p>
        </w:tc>
      </w:tr>
      <w:tr w:rsidR="00AF654D" w:rsidTr="007315C9">
        <w:trPr>
          <w:cantSplit/>
          <w:trHeight w:val="326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 подпрограммы: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AF654D" w:rsidTr="007315C9">
        <w:trPr>
          <w:cantSplit/>
          <w:trHeight w:val="1140"/>
          <w:jc w:val="center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 w:rsidP="00EC18D9">
            <w:pPr>
              <w:pStyle w:val="a4"/>
              <w:numPr>
                <w:ilvl w:val="1"/>
                <w:numId w:val="2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развитие</w:t>
            </w:r>
          </w:p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уличных сетей газоснабжения населенных пунктов муниципального образования Печенковское сельское поселение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Печенковского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х</w:t>
            </w:r>
          </w:p>
        </w:tc>
      </w:tr>
      <w:tr w:rsidR="00AF654D" w:rsidTr="007315C9">
        <w:trPr>
          <w:cantSplit/>
          <w:trHeight w:val="501"/>
          <w:jc w:val="center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х</w:t>
            </w:r>
          </w:p>
        </w:tc>
      </w:tr>
      <w:tr w:rsidR="00AF654D" w:rsidTr="007315C9">
        <w:trPr>
          <w:cantSplit/>
          <w:trHeight w:val="425"/>
          <w:jc w:val="center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Pr="001C0A63" w:rsidRDefault="00AF654D" w:rsidP="001C0A63">
            <w:pPr>
              <w:pStyle w:val="a4"/>
              <w:numPr>
                <w:ilvl w:val="1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1C0A63">
              <w:rPr>
                <w:sz w:val="18"/>
                <w:szCs w:val="18"/>
              </w:rPr>
              <w:t>Расходы на</w:t>
            </w:r>
          </w:p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</w:t>
            </w:r>
            <w:r>
              <w:rPr>
                <w:sz w:val="18"/>
                <w:szCs w:val="18"/>
              </w:rPr>
              <w:lastRenderedPageBreak/>
              <w:t>мероприятий по проведению регистрации прав муниципальной собственности на объекты теплоснабжения, водоснабжения и водоотведения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r>
              <w:rPr>
                <w:sz w:val="18"/>
                <w:szCs w:val="18"/>
              </w:rPr>
              <w:lastRenderedPageBreak/>
              <w:t>Печенковского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6777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AF654D">
              <w:rPr>
                <w:sz w:val="18"/>
                <w:szCs w:val="18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6777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AF654D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х</w:t>
            </w:r>
          </w:p>
        </w:tc>
      </w:tr>
      <w:tr w:rsidR="00AF654D" w:rsidTr="007315C9">
        <w:trPr>
          <w:cantSplit/>
          <w:trHeight w:val="2156"/>
          <w:jc w:val="center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</w:t>
            </w:r>
          </w:p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4071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="00E4071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4071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="00E4071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B1" w:rsidRDefault="00AF654D" w:rsidP="007315C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:rsidR="008A74B1" w:rsidRDefault="008A74B1" w:rsidP="007315C9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7315C9" w:rsidRDefault="00AF654D" w:rsidP="007315C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:rsidR="00AF654D" w:rsidRDefault="0084288C" w:rsidP="007315C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  <w:p w:rsidR="0084288C" w:rsidRDefault="0084288C" w:rsidP="007315C9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84288C" w:rsidRDefault="0084288C" w:rsidP="007315C9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84288C" w:rsidRDefault="0084288C" w:rsidP="007315C9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935633" w:rsidTr="007315C9">
        <w:trPr>
          <w:cantSplit/>
          <w:trHeight w:val="1200"/>
          <w:jc w:val="center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B02B8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3.7 Расходы </w:t>
            </w:r>
            <w:r w:rsidR="00B02B83">
              <w:rPr>
                <w:sz w:val="18"/>
                <w:szCs w:val="18"/>
              </w:rPr>
              <w:t xml:space="preserve">на капитальный </w:t>
            </w:r>
            <w:r>
              <w:rPr>
                <w:sz w:val="18"/>
                <w:szCs w:val="18"/>
              </w:rPr>
              <w:t xml:space="preserve">  ремонт объектов </w:t>
            </w:r>
            <w:r w:rsidR="00B02B83">
              <w:rPr>
                <w:sz w:val="18"/>
                <w:szCs w:val="18"/>
              </w:rPr>
              <w:t xml:space="preserve">теплоснабжения, </w:t>
            </w:r>
            <w:r>
              <w:rPr>
                <w:sz w:val="18"/>
                <w:szCs w:val="18"/>
              </w:rPr>
              <w:t>водоснабжения</w:t>
            </w:r>
            <w:r w:rsidR="00B02B83">
              <w:rPr>
                <w:sz w:val="18"/>
                <w:szCs w:val="18"/>
              </w:rPr>
              <w:t>, водоотведения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Печенковского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C9" w:rsidRDefault="007315C9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7315C9" w:rsidRDefault="007315C9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935633" w:rsidRDefault="00935633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  <w:p w:rsidR="00935633" w:rsidRDefault="00935633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935633" w:rsidRDefault="00935633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935633" w:rsidRDefault="00935633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935633" w:rsidTr="007315C9">
        <w:trPr>
          <w:cantSplit/>
          <w:trHeight w:val="608"/>
          <w:jc w:val="center"/>
        </w:trPr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935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</w:t>
            </w:r>
          </w:p>
          <w:p w:rsidR="00935633" w:rsidRDefault="00935633" w:rsidP="009356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935633" w:rsidTr="007315C9">
        <w:trPr>
          <w:cantSplit/>
          <w:trHeight w:val="825"/>
          <w:jc w:val="center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B02B83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C0A6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 w:rsidR="001C0A6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 Расходы на капитальный ремонт участка водопровода в</w:t>
            </w:r>
            <w:r w:rsidR="00633A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="00633A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Заозерье Велижского района Смоленской области.</w:t>
            </w:r>
          </w:p>
          <w:p w:rsidR="00935633" w:rsidRDefault="00935633" w:rsidP="009356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Печенковского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8D0CA6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8D0CA6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8D0CA6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8D0CA6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8D0CA6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8D0CA6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8D0CA6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8D0CA6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8D0CA6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8D0CA6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8D0CA6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935633" w:rsidTr="007315C9">
        <w:trPr>
          <w:cantSplit/>
          <w:trHeight w:val="826"/>
          <w:jc w:val="center"/>
        </w:trPr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9356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633" w:rsidRDefault="00935633" w:rsidP="0084288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8D0CA6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8D0CA6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8D0CA6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8D0CA6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8D0CA6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8D0CA6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8D0CA6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8D0CA6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8D0CA6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8D0CA6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8D0CA6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33" w:rsidRDefault="008D0CA6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633A88" w:rsidTr="007315C9">
        <w:trPr>
          <w:cantSplit/>
          <w:trHeight w:val="2196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A88" w:rsidRDefault="00633A88" w:rsidP="009356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3.7.2   Расходы на государственную экспертизу проектной документации по объекту: «Капитальный ремонт участка водопровода в д. Заозерье Велижского района Смоленской области»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A88" w:rsidRDefault="00633A88" w:rsidP="0084288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Печенковского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A88" w:rsidRDefault="00633A88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A88" w:rsidRDefault="00633A88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A88" w:rsidRDefault="00633A88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A88" w:rsidRDefault="00633A88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A88" w:rsidRDefault="00633A88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A88" w:rsidRDefault="00633A88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A88" w:rsidRDefault="00633A88" w:rsidP="008428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A88" w:rsidRDefault="00633A88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A88" w:rsidRDefault="00633A88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A88" w:rsidRDefault="00633A88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A88" w:rsidRDefault="00633A88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A88" w:rsidRDefault="00633A88" w:rsidP="0084288C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CA7DF2" w:rsidTr="007315C9">
        <w:trPr>
          <w:cantSplit/>
          <w:trHeight w:val="326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F2" w:rsidRDefault="00CA7DF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8D0C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</w:t>
            </w:r>
            <w:r w:rsidR="00E4071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8D0CA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778</w:t>
            </w:r>
            <w:r w:rsidR="00CA7DF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</w:tr>
      <w:tr w:rsidR="00CA7DF2" w:rsidTr="00CA7DF2">
        <w:trPr>
          <w:cantSplit/>
          <w:trHeight w:val="326"/>
          <w:jc w:val="center"/>
        </w:trPr>
        <w:tc>
          <w:tcPr>
            <w:tcW w:w="107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 w:rsidP="00EC18D9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«Прочие объекты благоустройства и содержание мест общего пользования»</w:t>
            </w:r>
          </w:p>
        </w:tc>
      </w:tr>
      <w:tr w:rsidR="00CA7DF2" w:rsidTr="007315C9">
        <w:trPr>
          <w:cantSplit/>
          <w:trHeight w:val="326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4.1.Уровень благоустройства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left="-75" w:right="-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удовлетворительный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удовлетворительный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удовлетворительный</w:t>
            </w:r>
          </w:p>
        </w:tc>
      </w:tr>
      <w:tr w:rsidR="00CA7DF2" w:rsidTr="007315C9">
        <w:trPr>
          <w:cantSplit/>
          <w:trHeight w:val="326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4.2.Процент привлечения населения муниципального образования к работам по благоустройству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CA7DF2" w:rsidTr="007315C9">
        <w:trPr>
          <w:cantSplit/>
          <w:trHeight w:val="326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DF2" w:rsidRDefault="00CA7DF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мероприятия подпрограммы: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2" w:rsidRDefault="00CA7DF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2" w:rsidRDefault="00CA7D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2" w:rsidRDefault="00CA7DF2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2" w:rsidRDefault="00CA7DF2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2" w:rsidRDefault="00CA7DF2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2" w:rsidRDefault="00CA7DF2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DF2" w:rsidRDefault="00CA7DF2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515E0B" w:rsidTr="007315C9">
        <w:trPr>
          <w:cantSplit/>
          <w:trHeight w:val="570"/>
          <w:jc w:val="center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 Расходы, связанные с выполнением прочих мероприятий по благоустройству и содержанию мест общего пользования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Печенковского сельского поселения</w:t>
            </w:r>
          </w:p>
          <w:p w:rsidR="00515E0B" w:rsidRDefault="00515E0B" w:rsidP="00515E0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х</w:t>
            </w:r>
          </w:p>
        </w:tc>
      </w:tr>
      <w:tr w:rsidR="00515E0B" w:rsidTr="007315C9">
        <w:trPr>
          <w:cantSplit/>
          <w:trHeight w:val="660"/>
          <w:jc w:val="center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E0B" w:rsidRDefault="00515E0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х</w:t>
            </w:r>
          </w:p>
        </w:tc>
      </w:tr>
      <w:tr w:rsidR="00AF654D" w:rsidTr="007315C9">
        <w:trPr>
          <w:cantSplit/>
          <w:trHeight w:val="113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Итого по подпрограмме: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C9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</w:p>
          <w:p w:rsidR="00AF654D" w:rsidRDefault="005D17E0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</w:t>
            </w:r>
          </w:p>
          <w:p w:rsidR="005D17E0" w:rsidRDefault="005D17E0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AF654D" w:rsidTr="007315C9">
        <w:trPr>
          <w:cantSplit/>
          <w:trHeight w:val="285"/>
          <w:jc w:val="center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515E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  <w:r w:rsidR="00E54CF1">
              <w:rPr>
                <w:b/>
                <w:bCs/>
                <w:sz w:val="18"/>
                <w:szCs w:val="18"/>
              </w:rPr>
              <w:t>62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1D54C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937,</w:t>
            </w:r>
            <w:r w:rsidR="001D54C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515E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  <w:r w:rsidR="00E54CF1">
              <w:rPr>
                <w:b/>
                <w:bCs/>
                <w:sz w:val="18"/>
                <w:szCs w:val="18"/>
              </w:rPr>
              <w:t>86</w:t>
            </w:r>
            <w:r>
              <w:rPr>
                <w:b/>
                <w:bCs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AF654D" w:rsidTr="007315C9">
        <w:trPr>
          <w:cantSplit/>
          <w:trHeight w:val="165"/>
          <w:jc w:val="center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AF654D" w:rsidTr="007315C9">
        <w:trPr>
          <w:cantSplit/>
          <w:trHeight w:val="943"/>
          <w:jc w:val="center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515E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  <w:r w:rsidR="00E54CF1">
              <w:rPr>
                <w:b/>
                <w:bCs/>
                <w:sz w:val="18"/>
                <w:szCs w:val="18"/>
              </w:rPr>
              <w:t>67</w:t>
            </w:r>
            <w:r>
              <w:rPr>
                <w:b/>
                <w:bCs/>
                <w:sz w:val="18"/>
                <w:szCs w:val="18"/>
              </w:rPr>
              <w:t>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E54C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806</w:t>
            </w:r>
            <w:r w:rsidR="00515E0B">
              <w:rPr>
                <w:b/>
                <w:bCs/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AF654D" w:rsidTr="007315C9">
        <w:trPr>
          <w:cantSplit/>
          <w:trHeight w:val="168"/>
          <w:jc w:val="center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515E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  <w:r w:rsidR="001D54C6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1D54C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D54C6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1D54C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515E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4D" w:rsidRDefault="00AF654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4D" w:rsidRDefault="00AF654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AF654D" w:rsidRDefault="00AF654D" w:rsidP="00C116D5">
      <w:pPr>
        <w:pStyle w:val="ConsPlusNormal0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F654D" w:rsidRDefault="00AF654D" w:rsidP="008550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 постановление  вступает  в  силу  со  дня  его  подписания</w:t>
      </w:r>
      <w:r w:rsidR="0085507D">
        <w:rPr>
          <w:sz w:val="28"/>
          <w:szCs w:val="28"/>
        </w:rPr>
        <w:t xml:space="preserve"> Главой муниципального образования Печенковское сельское поселение,</w:t>
      </w:r>
      <w:r>
        <w:rPr>
          <w:sz w:val="28"/>
          <w:szCs w:val="28"/>
        </w:rPr>
        <w:t xml:space="preserve"> подлежит обнародованию в местах, предназначенных для обнародования нормативных правовых актов и размещению на официальном сайте муниципального образования Печенковское сельское поселение в  информационно-телекоммуникационной сети «Интернет».</w:t>
      </w:r>
    </w:p>
    <w:p w:rsidR="00AF654D" w:rsidRDefault="00AF654D" w:rsidP="00CA7DF2">
      <w:pPr>
        <w:rPr>
          <w:sz w:val="28"/>
          <w:szCs w:val="28"/>
        </w:rPr>
      </w:pPr>
    </w:p>
    <w:p w:rsidR="00AF654D" w:rsidRDefault="00AF654D" w:rsidP="00AF654D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F654D" w:rsidRDefault="00AF654D" w:rsidP="00AF654D">
      <w:r>
        <w:rPr>
          <w:sz w:val="28"/>
          <w:szCs w:val="28"/>
        </w:rPr>
        <w:t xml:space="preserve">Печенковское сельское поселения                                                        </w:t>
      </w:r>
      <w:r w:rsidR="00CA7D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Р.Н.Свисто</w:t>
      </w:r>
    </w:p>
    <w:p w:rsidR="00B7784E" w:rsidRDefault="00B7784E"/>
    <w:sectPr w:rsidR="00B7784E" w:rsidSect="002624AF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E4F" w:rsidRDefault="00871E4F" w:rsidP="00CA7DF2">
      <w:r>
        <w:separator/>
      </w:r>
    </w:p>
  </w:endnote>
  <w:endnote w:type="continuationSeparator" w:id="0">
    <w:p w:rsidR="00871E4F" w:rsidRDefault="00871E4F" w:rsidP="00CA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E4F" w:rsidRDefault="00871E4F" w:rsidP="00CA7DF2">
      <w:r>
        <w:separator/>
      </w:r>
    </w:p>
  </w:footnote>
  <w:footnote w:type="continuationSeparator" w:id="0">
    <w:p w:rsidR="00871E4F" w:rsidRDefault="00871E4F" w:rsidP="00CA7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46096"/>
      <w:docPartObj>
        <w:docPartGallery w:val="Page Numbers (Top of Page)"/>
        <w:docPartUnique/>
      </w:docPartObj>
    </w:sdtPr>
    <w:sdtEndPr/>
    <w:sdtContent>
      <w:p w:rsidR="002624AF" w:rsidRDefault="00871E4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5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24AF" w:rsidRDefault="002624A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AF" w:rsidRDefault="002624AF">
    <w:pPr>
      <w:pStyle w:val="a8"/>
      <w:jc w:val="center"/>
    </w:pPr>
  </w:p>
  <w:p w:rsidR="002624AF" w:rsidRDefault="002624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0118C"/>
    <w:multiLevelType w:val="hybridMultilevel"/>
    <w:tmpl w:val="AC56DED2"/>
    <w:lvl w:ilvl="0" w:tplc="B1F6B1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1D3318"/>
    <w:multiLevelType w:val="multilevel"/>
    <w:tmpl w:val="BC467BA6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54D"/>
    <w:rsid w:val="0004126E"/>
    <w:rsid w:val="00055485"/>
    <w:rsid w:val="00061659"/>
    <w:rsid w:val="00063827"/>
    <w:rsid w:val="00072A23"/>
    <w:rsid w:val="00076308"/>
    <w:rsid w:val="00137773"/>
    <w:rsid w:val="0017280B"/>
    <w:rsid w:val="00190490"/>
    <w:rsid w:val="001C0A63"/>
    <w:rsid w:val="001D07FC"/>
    <w:rsid w:val="001D54C6"/>
    <w:rsid w:val="001F0A43"/>
    <w:rsid w:val="002624AF"/>
    <w:rsid w:val="00283860"/>
    <w:rsid w:val="002A67A2"/>
    <w:rsid w:val="00327F37"/>
    <w:rsid w:val="00373194"/>
    <w:rsid w:val="00387F15"/>
    <w:rsid w:val="00417E5E"/>
    <w:rsid w:val="00473C01"/>
    <w:rsid w:val="00475351"/>
    <w:rsid w:val="00490E2F"/>
    <w:rsid w:val="004A2012"/>
    <w:rsid w:val="004A7EA7"/>
    <w:rsid w:val="004C1181"/>
    <w:rsid w:val="00515E0B"/>
    <w:rsid w:val="00540E3C"/>
    <w:rsid w:val="005A76AE"/>
    <w:rsid w:val="005D17E0"/>
    <w:rsid w:val="005D540E"/>
    <w:rsid w:val="00626100"/>
    <w:rsid w:val="00633A88"/>
    <w:rsid w:val="006777D1"/>
    <w:rsid w:val="006A1040"/>
    <w:rsid w:val="006A4F33"/>
    <w:rsid w:val="006B7227"/>
    <w:rsid w:val="006C6E7E"/>
    <w:rsid w:val="007315C9"/>
    <w:rsid w:val="00767845"/>
    <w:rsid w:val="00795AD3"/>
    <w:rsid w:val="007F1597"/>
    <w:rsid w:val="008026ED"/>
    <w:rsid w:val="0084288C"/>
    <w:rsid w:val="008532A2"/>
    <w:rsid w:val="0085507D"/>
    <w:rsid w:val="00860991"/>
    <w:rsid w:val="00862622"/>
    <w:rsid w:val="00871E4F"/>
    <w:rsid w:val="00877E46"/>
    <w:rsid w:val="008A4754"/>
    <w:rsid w:val="008A670E"/>
    <w:rsid w:val="008A74B1"/>
    <w:rsid w:val="008D0CA6"/>
    <w:rsid w:val="00915CD6"/>
    <w:rsid w:val="00923612"/>
    <w:rsid w:val="00935633"/>
    <w:rsid w:val="00967960"/>
    <w:rsid w:val="00973050"/>
    <w:rsid w:val="009736ED"/>
    <w:rsid w:val="00985C66"/>
    <w:rsid w:val="009B5BCF"/>
    <w:rsid w:val="009D2C25"/>
    <w:rsid w:val="00A2732C"/>
    <w:rsid w:val="00A31704"/>
    <w:rsid w:val="00A40304"/>
    <w:rsid w:val="00A9107F"/>
    <w:rsid w:val="00AD002D"/>
    <w:rsid w:val="00AF654D"/>
    <w:rsid w:val="00B02B83"/>
    <w:rsid w:val="00B30280"/>
    <w:rsid w:val="00B7784E"/>
    <w:rsid w:val="00C116D5"/>
    <w:rsid w:val="00C31FA4"/>
    <w:rsid w:val="00C73011"/>
    <w:rsid w:val="00C84AD6"/>
    <w:rsid w:val="00CA7DF2"/>
    <w:rsid w:val="00CB493D"/>
    <w:rsid w:val="00CE0623"/>
    <w:rsid w:val="00D020FA"/>
    <w:rsid w:val="00D40237"/>
    <w:rsid w:val="00D52692"/>
    <w:rsid w:val="00D80639"/>
    <w:rsid w:val="00D95142"/>
    <w:rsid w:val="00DB3340"/>
    <w:rsid w:val="00DC656C"/>
    <w:rsid w:val="00DE45F0"/>
    <w:rsid w:val="00E2294F"/>
    <w:rsid w:val="00E40713"/>
    <w:rsid w:val="00E44A17"/>
    <w:rsid w:val="00E54CF1"/>
    <w:rsid w:val="00E74747"/>
    <w:rsid w:val="00E82613"/>
    <w:rsid w:val="00EB5BA8"/>
    <w:rsid w:val="00EC18D9"/>
    <w:rsid w:val="00F72C2A"/>
    <w:rsid w:val="00F854DA"/>
    <w:rsid w:val="00FE1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3F01"/>
  <w15:docId w15:val="{2A8FB1F3-385D-40D4-95BD-418D7EB3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AF654D"/>
    <w:pPr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65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AF654D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4">
    <w:name w:val="List Paragraph"/>
    <w:basedOn w:val="a"/>
    <w:uiPriority w:val="99"/>
    <w:qFormat/>
    <w:rsid w:val="00AF654D"/>
    <w:pPr>
      <w:ind w:left="720"/>
    </w:pPr>
  </w:style>
  <w:style w:type="character" w:customStyle="1" w:styleId="ConsPlusNormal">
    <w:name w:val="ConsPlusNormal Знак"/>
    <w:link w:val="ConsPlusNormal0"/>
    <w:uiPriority w:val="99"/>
    <w:locked/>
    <w:rsid w:val="00AF654D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uiPriority w:val="99"/>
    <w:rsid w:val="00AF65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AF6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73C01"/>
    <w:pPr>
      <w:widowControl w:val="0"/>
      <w:autoSpaceDN w:val="0"/>
      <w:spacing w:before="280" w:after="150"/>
    </w:pPr>
    <w:rPr>
      <w:kern w:val="3"/>
      <w:lang w:eastAsia="ja-JP"/>
    </w:rPr>
  </w:style>
  <w:style w:type="paragraph" w:customStyle="1" w:styleId="Standard">
    <w:name w:val="Standard"/>
    <w:uiPriority w:val="99"/>
    <w:rsid w:val="0085507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6">
    <w:name w:val="Balloon Text"/>
    <w:basedOn w:val="a"/>
    <w:link w:val="a7"/>
    <w:uiPriority w:val="99"/>
    <w:semiHidden/>
    <w:unhideWhenUsed/>
    <w:rsid w:val="00CA7D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D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A7D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A7D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7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190490"/>
    <w:pPr>
      <w:widowControl w:val="0"/>
      <w:suppressAutoHyphens/>
      <w:autoSpaceDN w:val="0"/>
      <w:spacing w:after="120"/>
    </w:pPr>
    <w:rPr>
      <w:kern w:val="3"/>
      <w:lang w:val="de-DE" w:eastAsia="ja-JP"/>
    </w:rPr>
  </w:style>
  <w:style w:type="paragraph" w:customStyle="1" w:styleId="1">
    <w:name w:val="Основной текст1"/>
    <w:basedOn w:val="Standard"/>
    <w:uiPriority w:val="99"/>
    <w:rsid w:val="00B30280"/>
    <w:pPr>
      <w:widowControl/>
      <w:shd w:val="clear" w:color="auto" w:fill="FFFFFF"/>
      <w:suppressAutoHyphens w:val="0"/>
      <w:spacing w:before="1140" w:line="413" w:lineRule="exact"/>
      <w:ind w:hanging="2220"/>
    </w:pPr>
    <w:rPr>
      <w:kern w:val="0"/>
      <w:sz w:val="23"/>
      <w:szCs w:val="23"/>
      <w:lang w:val="ru-RU" w:eastAsia="ru-RU"/>
    </w:rPr>
  </w:style>
  <w:style w:type="paragraph" w:customStyle="1" w:styleId="ConsPlusTitle">
    <w:name w:val="ConsPlusTitle"/>
    <w:uiPriority w:val="99"/>
    <w:rsid w:val="005D17E0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kern w:val="3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2021-02-24T12:22:00Z</cp:lastPrinted>
  <dcterms:created xsi:type="dcterms:W3CDTF">2020-12-16T06:28:00Z</dcterms:created>
  <dcterms:modified xsi:type="dcterms:W3CDTF">2021-03-01T13:46:00Z</dcterms:modified>
</cp:coreProperties>
</file>