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36" w:rsidRPr="0082068B" w:rsidRDefault="0082068B" w:rsidP="0082068B">
      <w:pPr>
        <w:tabs>
          <w:tab w:val="left" w:pos="4320"/>
          <w:tab w:val="left" w:pos="5946"/>
        </w:tabs>
        <w:jc w:val="center"/>
      </w:pPr>
      <w:r>
        <w:rPr>
          <w:noProof/>
        </w:rPr>
        <w:drawing>
          <wp:inline distT="0" distB="0" distL="0" distR="0">
            <wp:extent cx="689610" cy="792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A36" w:rsidRDefault="00AE6A36" w:rsidP="00AE6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ПЕЧЕНКОВСКОГО СЕЛЬСКОГО ПОСЕЛЕНИЯ</w:t>
      </w:r>
    </w:p>
    <w:p w:rsidR="00AE6A36" w:rsidRDefault="00AE6A36" w:rsidP="00AE6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A36" w:rsidRDefault="00AE6A36" w:rsidP="00AE6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E6A36" w:rsidRDefault="00AE6A36" w:rsidP="00AE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67451">
        <w:rPr>
          <w:rFonts w:ascii="Times New Roman" w:hAnsi="Times New Roman" w:cs="Times New Roman"/>
          <w:sz w:val="28"/>
          <w:szCs w:val="28"/>
        </w:rPr>
        <w:t>11.10.</w:t>
      </w:r>
      <w:r>
        <w:rPr>
          <w:rFonts w:ascii="Times New Roman" w:hAnsi="Times New Roman" w:cs="Times New Roman"/>
          <w:sz w:val="28"/>
          <w:szCs w:val="28"/>
        </w:rPr>
        <w:t xml:space="preserve">2022  № </w:t>
      </w:r>
      <w:r w:rsidR="00D23291">
        <w:rPr>
          <w:rFonts w:ascii="Times New Roman" w:hAnsi="Times New Roman" w:cs="Times New Roman"/>
          <w:sz w:val="28"/>
          <w:szCs w:val="28"/>
        </w:rPr>
        <w:t>56</w:t>
      </w:r>
    </w:p>
    <w:p w:rsidR="00AE6A36" w:rsidRDefault="00AE6A36" w:rsidP="00AE6A36">
      <w:pPr>
        <w:tabs>
          <w:tab w:val="left" w:pos="5812"/>
        </w:tabs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присвоении адреса  </w:t>
      </w:r>
      <w:r w:rsidR="00C674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объекту </w:t>
      </w:r>
      <w:r w:rsidR="00757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недвижимости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расположенному: ул. </w:t>
      </w:r>
      <w:r w:rsidR="007575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Центральная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д. Заозерье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Печенковское сельское поселение </w:t>
      </w:r>
    </w:p>
    <w:p w:rsidR="00AE6A36" w:rsidRDefault="00AE6A36" w:rsidP="00AE6A36">
      <w:pPr>
        <w:pStyle w:val="ConsPlusNormal"/>
        <w:tabs>
          <w:tab w:val="left" w:pos="10205"/>
        </w:tabs>
        <w:ind w:right="-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6A36" w:rsidRDefault="00AE6A36" w:rsidP="00AE6A36">
      <w:pPr>
        <w:pStyle w:val="ConsPlusNormal"/>
        <w:tabs>
          <w:tab w:val="left" w:pos="10205"/>
        </w:tabs>
        <w:ind w:right="-5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Правилами присвоения, изменения и аннулирования адресов на территории   муниципального образования Печенковское сельское поселение  утвержденными решением Совета депутатов Печенковского сельского поселения от 22.07.2015 №23, Уставом  муниципального образования Печенковское сельское поселение, Администрация Печенковского сельского поселения </w:t>
      </w: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E6A36" w:rsidRDefault="00AE6A36" w:rsidP="00AE6A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>. Присвоить адрес объекту недвижимости расположенному  в деревне Заозерье Велижского района Смоленской области согласно приложению.</w:t>
      </w: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силу:</w:t>
      </w: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строку </w:t>
      </w:r>
      <w:r w:rsidR="006844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575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раздел «д.Заозерьеул.</w:t>
      </w:r>
      <w:r w:rsidR="007575B5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» к постановлению Администрации Заозерского сельского поселения от 24.11.2015 №34 «О присвоении наименований улицам, установлении нумерации домов, присвоении адресов земельным участкам в д. Заозерье муниципального образования  Заозерское сельское поселение»;</w:t>
      </w: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строку </w:t>
      </w:r>
      <w:r w:rsidR="007575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7575B5">
        <w:rPr>
          <w:rFonts w:ascii="Times New Roman" w:hAnsi="Times New Roman" w:cs="Times New Roman"/>
          <w:sz w:val="28"/>
          <w:szCs w:val="28"/>
        </w:rPr>
        <w:t>2</w:t>
      </w:r>
      <w:r w:rsidR="00684489">
        <w:rPr>
          <w:rFonts w:ascii="Times New Roman" w:hAnsi="Times New Roman" w:cs="Times New Roman"/>
          <w:sz w:val="28"/>
          <w:szCs w:val="28"/>
        </w:rPr>
        <w:t xml:space="preserve">раздел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«д.Заозерье ул.</w:t>
      </w:r>
      <w:r w:rsidR="007575B5"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»  постановления Администрации Заозерского  сельского поселения от 06.12.2018 №62 «О внесении изменений в постановление №34 от 24.11.2015  «О присвоении наименования улицам, установлении нумерации домов, присвоении адресов земельным участкам в д. Заозерье  муниципального образования  Заозерское сельское поселение».</w:t>
      </w: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Копии постановления направить в Руднянское отделение Смоленского филиала ФГУП «Ростехинвентаризация-Федеральное БТИ», Межрайонную ИФНС России №7 по Смоленской области, Территориальный отдел Управления Росреестра по Смоленской области, Территориальный орган Федеральной службы статистики по Смоленской области, ТП в г. Велиж МО УФМС России в г. Рудня, Межмуниципальный отдел МВД РФ «Велижский».</w:t>
      </w: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со дня его подписания Главой муниципального образования Печенковское сельское поселение, подлежит размещению на официальном сайте муниципального образования Печенковское сельское поселение в информационно-телекоммуникационной   сети «Интернет» и обнародованию в местах, предназначенных для обнародования нормативных правовых актов.</w:t>
      </w: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Р.Н.Свисто</w:t>
      </w: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C67451" w:rsidP="00C67451">
      <w:pPr>
        <w:tabs>
          <w:tab w:val="left" w:pos="47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6A36" w:rsidRDefault="00AE6A36" w:rsidP="00AE6A36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E6A36" w:rsidRDefault="00AE6A36" w:rsidP="00AE6A36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постановлению Администрации </w:t>
      </w:r>
    </w:p>
    <w:p w:rsidR="00AE6A36" w:rsidRDefault="00AE6A36" w:rsidP="00AE6A36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Печенковского сельского поселения</w:t>
      </w:r>
    </w:p>
    <w:p w:rsidR="00AE6A36" w:rsidRDefault="00AE6A36" w:rsidP="00AE6A36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</w:t>
      </w:r>
      <w:r w:rsidR="00C67451">
        <w:rPr>
          <w:rFonts w:ascii="Times New Roman" w:hAnsi="Times New Roman" w:cs="Times New Roman"/>
          <w:sz w:val="28"/>
          <w:szCs w:val="28"/>
        </w:rPr>
        <w:t>11.10.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="00C67451">
        <w:rPr>
          <w:rFonts w:ascii="Times New Roman" w:hAnsi="Times New Roman" w:cs="Times New Roman"/>
          <w:sz w:val="28"/>
          <w:szCs w:val="28"/>
        </w:rPr>
        <w:t>56</w:t>
      </w:r>
    </w:p>
    <w:p w:rsidR="00AE6A36" w:rsidRDefault="00AE6A36" w:rsidP="00AE6A36">
      <w:pPr>
        <w:spacing w:after="0" w:line="240" w:lineRule="auto"/>
        <w:ind w:right="-52"/>
        <w:jc w:val="right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/>
        <w:ind w:right="-52"/>
        <w:jc w:val="right"/>
        <w:rPr>
          <w:sz w:val="28"/>
          <w:szCs w:val="28"/>
        </w:rPr>
      </w:pPr>
    </w:p>
    <w:tbl>
      <w:tblPr>
        <w:tblW w:w="10155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1"/>
        <w:gridCol w:w="1971"/>
        <w:gridCol w:w="3252"/>
        <w:gridCol w:w="3069"/>
        <w:gridCol w:w="1502"/>
      </w:tblGrid>
      <w:tr w:rsidR="00AE6A36" w:rsidTr="00AE6A36">
        <w:trPr>
          <w:trHeight w:val="164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A36" w:rsidRDefault="00AE6A3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A36" w:rsidRDefault="00AE6A3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(или вблизи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пункта)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6A36" w:rsidRDefault="00AE6A3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A36" w:rsidRDefault="00AE6A3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недвижимости,</w:t>
            </w:r>
          </w:p>
          <w:p w:rsidR="00AE6A36" w:rsidRDefault="00AE6A3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6A36" w:rsidRDefault="00AE6A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AE6A36" w:rsidTr="00AE6A36">
        <w:trPr>
          <w:trHeight w:val="1645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A36" w:rsidRDefault="00AE6A3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A36" w:rsidRDefault="00AE6A36">
            <w:pPr>
              <w:pStyle w:val="ConsPlusCell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Заозерье, Велижский р-н, Смоленская обл.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E6A36" w:rsidRDefault="00AE6A36">
            <w:pPr>
              <w:pStyle w:val="ConsPlusCell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</w:t>
            </w:r>
          </w:p>
          <w:p w:rsidR="00AE6A36" w:rsidRDefault="00AE6A36">
            <w:pPr>
              <w:pStyle w:val="ConsPlusCell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Велижский район, Печенковское с.п., д. Заозерье, ул. </w:t>
            </w:r>
            <w:r w:rsidR="00684489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3842F7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A36" w:rsidRDefault="00684489">
            <w:pPr>
              <w:pStyle w:val="ConsPlusCell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дома досуга1099,3</w:t>
            </w:r>
            <w:r w:rsidR="00AE6A36">
              <w:rPr>
                <w:rFonts w:ascii="Times New Roman" w:hAnsi="Times New Roman" w:cs="Times New Roman"/>
                <w:sz w:val="24"/>
                <w:szCs w:val="24"/>
              </w:rPr>
              <w:t>кв.м. с кадастровым номером 67:01:0610101:9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6A36" w:rsidRDefault="00AE6A36">
            <w:pPr>
              <w:pStyle w:val="ConsPlusCell"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A36" w:rsidRDefault="00AE6A36" w:rsidP="00AE6A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«с.п.» - сокращение муниципального образования «сельское поселение », </w:t>
      </w:r>
    </w:p>
    <w:p w:rsidR="00AE6A36" w:rsidRDefault="00AE6A36" w:rsidP="00AE6A3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«з/у» - сокращение элемента объекта адресации «земельный участок».</w:t>
      </w:r>
    </w:p>
    <w:p w:rsidR="00AE6A36" w:rsidRDefault="00AE6A36" w:rsidP="00AE6A36">
      <w:pPr>
        <w:tabs>
          <w:tab w:val="left" w:pos="5812"/>
        </w:tabs>
        <w:ind w:right="-1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6A36" w:rsidRDefault="00AE6A36" w:rsidP="00AE6A36"/>
    <w:p w:rsidR="00B7784E" w:rsidRDefault="00B7784E"/>
    <w:sectPr w:rsidR="00B7784E" w:rsidSect="00C6745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66" w:rsidRDefault="00A84E66" w:rsidP="00C67451">
      <w:pPr>
        <w:spacing w:after="0" w:line="240" w:lineRule="auto"/>
      </w:pPr>
      <w:r>
        <w:separator/>
      </w:r>
    </w:p>
  </w:endnote>
  <w:endnote w:type="continuationSeparator" w:id="1">
    <w:p w:rsidR="00A84E66" w:rsidRDefault="00A84E66" w:rsidP="00C6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66" w:rsidRDefault="00A84E66" w:rsidP="00C67451">
      <w:pPr>
        <w:spacing w:after="0" w:line="240" w:lineRule="auto"/>
      </w:pPr>
      <w:r>
        <w:separator/>
      </w:r>
    </w:p>
  </w:footnote>
  <w:footnote w:type="continuationSeparator" w:id="1">
    <w:p w:rsidR="00A84E66" w:rsidRDefault="00A84E66" w:rsidP="00C6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8770"/>
      <w:docPartObj>
        <w:docPartGallery w:val="Page Numbers (Top of Page)"/>
        <w:docPartUnique/>
      </w:docPartObj>
    </w:sdtPr>
    <w:sdtContent>
      <w:p w:rsidR="00C67451" w:rsidRDefault="00042488">
        <w:pPr>
          <w:pStyle w:val="ae"/>
          <w:jc w:val="center"/>
        </w:pPr>
        <w:fldSimple w:instr=" PAGE   \* MERGEFORMAT ">
          <w:r w:rsidR="00F00C9D">
            <w:rPr>
              <w:noProof/>
            </w:rPr>
            <w:t>2</w:t>
          </w:r>
        </w:fldSimple>
      </w:p>
    </w:sdtContent>
  </w:sdt>
  <w:p w:rsidR="00C67451" w:rsidRDefault="00C67451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A36"/>
    <w:rsid w:val="00042488"/>
    <w:rsid w:val="003842F7"/>
    <w:rsid w:val="0039751F"/>
    <w:rsid w:val="00597D18"/>
    <w:rsid w:val="00684489"/>
    <w:rsid w:val="007575B5"/>
    <w:rsid w:val="0082068B"/>
    <w:rsid w:val="00981DD3"/>
    <w:rsid w:val="00A84E66"/>
    <w:rsid w:val="00AE6A36"/>
    <w:rsid w:val="00B7784E"/>
    <w:rsid w:val="00C67451"/>
    <w:rsid w:val="00D23291"/>
    <w:rsid w:val="00E2294F"/>
    <w:rsid w:val="00F0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3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9751F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51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51F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51F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 w:line="240" w:lineRule="auto"/>
    </w:pPr>
    <w:rPr>
      <w:rFonts w:ascii="Times New Roman" w:hAnsi="Times New Roman" w:cs="Times New Roman"/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 w:line="240" w:lineRule="auto"/>
    </w:pPr>
    <w:rPr>
      <w:rFonts w:ascii="Times New Roman" w:eastAsiaTheme="minorHAnsi" w:hAnsi="Times New Roman" w:cstheme="minorBidi"/>
      <w:color w:val="292929"/>
      <w:sz w:val="28"/>
      <w:szCs w:val="28"/>
    </w:r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E6A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AE6A36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2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329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C6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67451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6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6745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2022-10-17T07:10:00Z</cp:lastPrinted>
  <dcterms:created xsi:type="dcterms:W3CDTF">2022-07-04T08:49:00Z</dcterms:created>
  <dcterms:modified xsi:type="dcterms:W3CDTF">2022-10-17T07:34:00Z</dcterms:modified>
</cp:coreProperties>
</file>