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E8" w:rsidRPr="0012035B" w:rsidRDefault="00974C66" w:rsidP="00535BBC">
      <w:pPr>
        <w:spacing w:line="240" w:lineRule="exact"/>
        <w:ind w:left="4536"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Совет депутатов  </w:t>
      </w:r>
    </w:p>
    <w:p w:rsidR="00103BE8" w:rsidRPr="0012035B" w:rsidRDefault="00974C66" w:rsidP="00535BBC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E02EFF">
        <w:rPr>
          <w:rFonts w:ascii="Times New Roman" w:hAnsi="Times New Roman"/>
          <w:sz w:val="26"/>
          <w:szCs w:val="26"/>
        </w:rPr>
        <w:t xml:space="preserve">Печенковского 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сельского  поселения</w:t>
      </w:r>
      <w:proofErr w:type="gramEnd"/>
    </w:p>
    <w:p w:rsidR="00103BE8" w:rsidRDefault="00103BE8">
      <w:pPr>
        <w:rPr>
          <w:sz w:val="26"/>
          <w:szCs w:val="26"/>
        </w:rPr>
      </w:pPr>
    </w:p>
    <w:p w:rsidR="006F1A18" w:rsidRDefault="006F1A18">
      <w:pPr>
        <w:rPr>
          <w:sz w:val="26"/>
          <w:szCs w:val="26"/>
        </w:rPr>
      </w:pPr>
    </w:p>
    <w:p w:rsidR="006F1A18" w:rsidRPr="0012035B" w:rsidRDefault="006F1A18">
      <w:pPr>
        <w:rPr>
          <w:b/>
          <w:sz w:val="26"/>
          <w:szCs w:val="26"/>
        </w:rPr>
      </w:pPr>
    </w:p>
    <w:p w:rsidR="00103BE8" w:rsidRPr="0012035B" w:rsidRDefault="00974C66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74C66" w:rsidRDefault="00974C66">
      <w:pPr>
        <w:rPr>
          <w:b/>
          <w:sz w:val="26"/>
          <w:szCs w:val="26"/>
        </w:rPr>
      </w:pPr>
    </w:p>
    <w:p w:rsidR="00462336" w:rsidRPr="00D43E5F" w:rsidRDefault="00D43E5F">
      <w:pPr>
        <w:rPr>
          <w:rFonts w:ascii="Times New Roman" w:hAnsi="Times New Roman"/>
          <w:sz w:val="26"/>
          <w:szCs w:val="26"/>
        </w:rPr>
      </w:pPr>
      <w:r w:rsidRPr="00D43E5F">
        <w:rPr>
          <w:rFonts w:ascii="Times New Roman" w:hAnsi="Times New Roman"/>
          <w:sz w:val="26"/>
          <w:szCs w:val="26"/>
        </w:rPr>
        <w:t xml:space="preserve">31.01.2022 </w:t>
      </w: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r w:rsidRPr="00D43E5F">
        <w:rPr>
          <w:rFonts w:ascii="Times New Roman" w:hAnsi="Times New Roman"/>
          <w:sz w:val="26"/>
          <w:szCs w:val="26"/>
        </w:rPr>
        <w:t xml:space="preserve"> № 02-14</w:t>
      </w:r>
    </w:p>
    <w:p w:rsidR="00974C66" w:rsidRDefault="00974C66">
      <w:pPr>
        <w:rPr>
          <w:b/>
          <w:sz w:val="26"/>
          <w:szCs w:val="26"/>
        </w:rPr>
      </w:pPr>
    </w:p>
    <w:p w:rsidR="00103BE8" w:rsidRPr="0012035B" w:rsidRDefault="00103BE8" w:rsidP="002F08D1">
      <w:pPr>
        <w:spacing w:after="0" w:line="240" w:lineRule="exact"/>
        <w:ind w:right="2551"/>
        <w:rPr>
          <w:rFonts w:ascii="Times New Roman" w:hAnsi="Times New Roman"/>
          <w:b/>
          <w:sz w:val="26"/>
          <w:szCs w:val="26"/>
        </w:rPr>
      </w:pPr>
      <w:r w:rsidRPr="0012035B">
        <w:rPr>
          <w:rFonts w:ascii="Times New Roman" w:hAnsi="Times New Roman"/>
          <w:b/>
          <w:sz w:val="26"/>
          <w:szCs w:val="26"/>
        </w:rPr>
        <w:t>ПРОТЕСТ</w:t>
      </w:r>
    </w:p>
    <w:p w:rsidR="00974C66" w:rsidRPr="00E02EFF" w:rsidRDefault="00103BE8" w:rsidP="00E02EFF">
      <w:pPr>
        <w:spacing w:after="0" w:line="240" w:lineRule="exact"/>
        <w:ind w:right="2551"/>
        <w:jc w:val="both"/>
        <w:rPr>
          <w:rFonts w:ascii="Times New Roman" w:hAnsi="Times New Roman"/>
          <w:sz w:val="26"/>
          <w:szCs w:val="26"/>
        </w:rPr>
      </w:pPr>
      <w:r w:rsidRPr="0012035B">
        <w:rPr>
          <w:rFonts w:ascii="Times New Roman" w:hAnsi="Times New Roman"/>
          <w:sz w:val="26"/>
          <w:szCs w:val="26"/>
        </w:rPr>
        <w:t xml:space="preserve">на </w:t>
      </w:r>
      <w:r w:rsidR="00974C66">
        <w:rPr>
          <w:rFonts w:ascii="Times New Roman" w:hAnsi="Times New Roman"/>
          <w:sz w:val="26"/>
          <w:szCs w:val="26"/>
        </w:rPr>
        <w:t xml:space="preserve">решение  Совета депутатов </w:t>
      </w:r>
      <w:r w:rsidR="00E02EFF">
        <w:rPr>
          <w:rFonts w:ascii="Times New Roman" w:hAnsi="Times New Roman"/>
          <w:sz w:val="26"/>
          <w:szCs w:val="26"/>
        </w:rPr>
        <w:t xml:space="preserve">Печенковского </w:t>
      </w:r>
      <w:r w:rsidR="00974C66">
        <w:rPr>
          <w:rFonts w:ascii="Times New Roman" w:hAnsi="Times New Roman"/>
          <w:sz w:val="26"/>
          <w:szCs w:val="26"/>
        </w:rPr>
        <w:t xml:space="preserve"> сельского поселения    </w:t>
      </w:r>
      <w:r w:rsidR="00E02EFF" w:rsidRPr="00E02EFF">
        <w:rPr>
          <w:rFonts w:ascii="Times New Roman" w:hAnsi="Times New Roman"/>
          <w:sz w:val="26"/>
          <w:szCs w:val="26"/>
          <w:lang w:val="ru"/>
        </w:rPr>
        <w:t xml:space="preserve">от </w:t>
      </w:r>
      <w:r w:rsidR="00E02EFF" w:rsidRPr="00E02EFF">
        <w:rPr>
          <w:rFonts w:ascii="Times New Roman" w:hAnsi="Times New Roman"/>
          <w:sz w:val="26"/>
          <w:szCs w:val="26"/>
        </w:rPr>
        <w:t xml:space="preserve"> 26.02.2018</w:t>
      </w:r>
      <w:r w:rsidR="00E02EFF">
        <w:rPr>
          <w:rFonts w:ascii="Times New Roman" w:hAnsi="Times New Roman"/>
          <w:sz w:val="26"/>
          <w:szCs w:val="26"/>
          <w:lang w:val="ru"/>
        </w:rPr>
        <w:t xml:space="preserve">   </w:t>
      </w:r>
      <w:r w:rsidR="00E02EFF" w:rsidRPr="00E02EFF">
        <w:rPr>
          <w:rFonts w:ascii="Times New Roman" w:hAnsi="Times New Roman"/>
          <w:sz w:val="26"/>
          <w:szCs w:val="26"/>
          <w:lang w:val="ru"/>
        </w:rPr>
        <w:t xml:space="preserve"> № </w:t>
      </w:r>
      <w:r w:rsidR="00E02EFF" w:rsidRPr="00E02EFF">
        <w:rPr>
          <w:rFonts w:ascii="Times New Roman" w:hAnsi="Times New Roman"/>
          <w:sz w:val="26"/>
          <w:szCs w:val="26"/>
        </w:rPr>
        <w:t xml:space="preserve">4 </w:t>
      </w:r>
      <w:r w:rsidRPr="0012035B">
        <w:rPr>
          <w:rFonts w:ascii="Times New Roman" w:hAnsi="Times New Roman"/>
          <w:sz w:val="26"/>
          <w:szCs w:val="26"/>
        </w:rPr>
        <w:t>«</w:t>
      </w:r>
      <w:r w:rsidR="00974C66">
        <w:rPr>
          <w:rFonts w:ascii="Times New Roman" w:hAnsi="Times New Roman"/>
          <w:sz w:val="26"/>
          <w:szCs w:val="26"/>
        </w:rPr>
        <w:t xml:space="preserve"> Об утверждении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Поряд</w:t>
      </w:r>
      <w:r w:rsidR="00974C66">
        <w:rPr>
          <w:rFonts w:ascii="Times New Roman" w:hAnsi="Times New Roman"/>
          <w:bCs/>
          <w:sz w:val="26"/>
          <w:szCs w:val="26"/>
          <w:lang w:val="ru"/>
        </w:rPr>
        <w:t xml:space="preserve">ка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 xml:space="preserve"> размещения сведений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о доходах, расходах, об имуществе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и обязательствах имущественного характера, представленных лицами, замещающими муниципальные должности в органах местного самоуправления</w:t>
      </w:r>
      <w:r w:rsidR="00974C66" w:rsidRPr="00974C66">
        <w:rPr>
          <w:rFonts w:ascii="Times New Roman" w:hAnsi="Times New Roman"/>
          <w:sz w:val="26"/>
          <w:szCs w:val="26"/>
          <w:lang w:val="ru"/>
        </w:rPr>
        <w:t xml:space="preserve"> </w:t>
      </w:r>
      <w:r w:rsidR="00E02EFF">
        <w:rPr>
          <w:rFonts w:ascii="Times New Roman" w:hAnsi="Times New Roman"/>
          <w:sz w:val="26"/>
          <w:szCs w:val="26"/>
          <w:lang w:val="ru"/>
        </w:rPr>
        <w:t xml:space="preserve">Печенковское </w:t>
      </w:r>
      <w:r w:rsidR="00974C66" w:rsidRPr="00974C66">
        <w:rPr>
          <w:rFonts w:ascii="Times New Roman" w:hAnsi="Times New Roman"/>
          <w:sz w:val="26"/>
          <w:szCs w:val="26"/>
          <w:lang w:val="ru"/>
        </w:rPr>
        <w:t xml:space="preserve"> сельское поселение,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а также сведений о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доходах, расходах, об имуществе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и обязательствах имущественного характера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их супруг (супругов) и несовершеннолетних детей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 xml:space="preserve"> на официальном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сайте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муниципального образования </w:t>
      </w:r>
      <w:r w:rsidR="00E02EFF">
        <w:rPr>
          <w:rFonts w:ascii="Times New Roman" w:hAnsi="Times New Roman"/>
          <w:sz w:val="26"/>
          <w:szCs w:val="26"/>
          <w:lang w:val="ru"/>
        </w:rPr>
        <w:t xml:space="preserve">Печенковское </w:t>
      </w:r>
      <w:r w:rsidR="00974C66" w:rsidRPr="00974C66">
        <w:rPr>
          <w:rFonts w:ascii="Times New Roman" w:hAnsi="Times New Roman"/>
          <w:sz w:val="26"/>
          <w:szCs w:val="26"/>
          <w:lang w:val="ru"/>
        </w:rPr>
        <w:t xml:space="preserve"> </w:t>
      </w:r>
      <w:proofErr w:type="spellStart"/>
      <w:r w:rsidR="00974C66" w:rsidRPr="00974C66">
        <w:rPr>
          <w:rFonts w:ascii="Times New Roman" w:hAnsi="Times New Roman"/>
          <w:sz w:val="26"/>
          <w:szCs w:val="26"/>
          <w:lang w:val="ru"/>
        </w:rPr>
        <w:t>сельско</w:t>
      </w:r>
      <w:proofErr w:type="spellEnd"/>
      <w:r w:rsidR="00974C66" w:rsidRPr="00974C66">
        <w:rPr>
          <w:rFonts w:ascii="Times New Roman" w:hAnsi="Times New Roman"/>
          <w:sz w:val="26"/>
          <w:szCs w:val="26"/>
        </w:rPr>
        <w:t>е</w:t>
      </w:r>
      <w:r w:rsidR="00974C66" w:rsidRPr="00974C66">
        <w:rPr>
          <w:rFonts w:ascii="Times New Roman" w:hAnsi="Times New Roman"/>
          <w:sz w:val="26"/>
          <w:szCs w:val="26"/>
          <w:lang w:val="ru"/>
        </w:rPr>
        <w:t xml:space="preserve"> </w:t>
      </w:r>
      <w:proofErr w:type="spellStart"/>
      <w:r w:rsidR="00974C66" w:rsidRPr="00974C66">
        <w:rPr>
          <w:rFonts w:ascii="Times New Roman" w:hAnsi="Times New Roman"/>
          <w:sz w:val="26"/>
          <w:szCs w:val="26"/>
          <w:lang w:val="ru"/>
        </w:rPr>
        <w:t>поселени</w:t>
      </w:r>
      <w:proofErr w:type="spellEnd"/>
      <w:r w:rsidR="00974C66" w:rsidRPr="00974C66">
        <w:rPr>
          <w:rFonts w:ascii="Times New Roman" w:hAnsi="Times New Roman"/>
          <w:sz w:val="26"/>
          <w:szCs w:val="26"/>
        </w:rPr>
        <w:t xml:space="preserve">е в информационно-телекоммуникационной сети «Интернет»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и предоставления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 xml:space="preserve">этих сведений 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общероссийским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средствам массовой информации</w:t>
      </w:r>
      <w:r w:rsidR="00974C66" w:rsidRPr="00974C66">
        <w:rPr>
          <w:rFonts w:ascii="Times New Roman" w:hAnsi="Times New Roman"/>
          <w:bCs/>
          <w:sz w:val="26"/>
          <w:szCs w:val="26"/>
        </w:rPr>
        <w:t xml:space="preserve"> 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для опубликования в связи с их запрос</w:t>
      </w:r>
      <w:r w:rsidR="00974C66" w:rsidRPr="00974C66">
        <w:rPr>
          <w:rFonts w:ascii="Times New Roman" w:hAnsi="Times New Roman"/>
          <w:bCs/>
          <w:sz w:val="26"/>
          <w:szCs w:val="26"/>
        </w:rPr>
        <w:t>о</w:t>
      </w:r>
      <w:r w:rsidR="00974C66" w:rsidRPr="00974C66">
        <w:rPr>
          <w:rFonts w:ascii="Times New Roman" w:hAnsi="Times New Roman"/>
          <w:bCs/>
          <w:sz w:val="26"/>
          <w:szCs w:val="26"/>
          <w:lang w:val="ru"/>
        </w:rPr>
        <w:t>м</w:t>
      </w:r>
      <w:r w:rsidR="00974C66" w:rsidRPr="00974C66">
        <w:rPr>
          <w:rFonts w:ascii="Times New Roman" w:hAnsi="Times New Roman"/>
          <w:bCs/>
          <w:sz w:val="26"/>
          <w:szCs w:val="26"/>
        </w:rPr>
        <w:t>.</w:t>
      </w:r>
    </w:p>
    <w:p w:rsidR="00103BE8" w:rsidRPr="0012035B" w:rsidRDefault="00103BE8" w:rsidP="002F08D1">
      <w:pPr>
        <w:spacing w:after="0" w:line="240" w:lineRule="exact"/>
        <w:ind w:right="2551"/>
        <w:jc w:val="both"/>
        <w:rPr>
          <w:rFonts w:ascii="Times New Roman" w:hAnsi="Times New Roman"/>
          <w:sz w:val="26"/>
          <w:szCs w:val="26"/>
        </w:rPr>
      </w:pPr>
    </w:p>
    <w:p w:rsidR="00103BE8" w:rsidRPr="0012035B" w:rsidRDefault="00103BE8" w:rsidP="008F44D3">
      <w:pPr>
        <w:spacing w:after="0" w:line="240" w:lineRule="exact"/>
        <w:ind w:right="-425"/>
        <w:jc w:val="both"/>
        <w:rPr>
          <w:rFonts w:ascii="Times New Roman" w:hAnsi="Times New Roman"/>
          <w:sz w:val="26"/>
          <w:szCs w:val="26"/>
        </w:rPr>
      </w:pPr>
    </w:p>
    <w:p w:rsidR="008C18B3" w:rsidRPr="00974C66" w:rsidRDefault="00D90977" w:rsidP="00974C66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103BE8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8C18B3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Прокуратурой </w:t>
      </w:r>
      <w:proofErr w:type="gramStart"/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Велижского </w:t>
      </w:r>
      <w:r w:rsidR="008C18B3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района</w:t>
      </w:r>
      <w:proofErr w:type="gramEnd"/>
      <w:r w:rsidR="008C18B3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в порядке осуществления мониторинга муниципальных нормативных правовых актов проанализировано </w:t>
      </w:r>
      <w:r w:rsid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решение Совета депутатов </w:t>
      </w:r>
      <w:r w:rsidR="00E02EFF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Печенковского </w:t>
      </w:r>
      <w:r w:rsid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сельского поселения от  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 2</w:t>
      </w:r>
      <w:r w:rsidR="00E02EFF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6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.02.2018 г.       № </w:t>
      </w:r>
      <w:r w:rsidR="00E02EFF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4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>«Об утверждении п</w:t>
      </w:r>
      <w:proofErr w:type="spellStart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оряд</w:t>
      </w:r>
      <w:r w:rsid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ка</w:t>
      </w:r>
      <w:proofErr w:type="spellEnd"/>
      <w:r w:rsid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размещения сведений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о доходах, расходах, об имуществе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E02EFF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Печенковское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сельское поселение,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а также сведений о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доходах, расходах, об имуществе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и обязательствах имущественного характера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их супруг (супругов) и несовершеннолетних детей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на официальном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сайте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муниципального образования </w:t>
      </w:r>
      <w:r w:rsidR="00E02EFF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Печенковское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</w:t>
      </w:r>
      <w:proofErr w:type="spellStart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сельско</w:t>
      </w:r>
      <w:proofErr w:type="spellEnd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>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</w:t>
      </w:r>
      <w:proofErr w:type="spellStart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поселени</w:t>
      </w:r>
      <w:proofErr w:type="spellEnd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е в информационно-телекоммуникационной сети «Интернет»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и предоставления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этих сведений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общероссийским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средствам массовой информации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для опубликования в связи с их запрос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>о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м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>.</w:t>
      </w:r>
      <w:r w:rsidR="008C18B3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(далее — Порядок</w:t>
      </w:r>
      <w:r w:rsidR="0012035B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8C18B3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).</w:t>
      </w:r>
    </w:p>
    <w:p w:rsidR="008C18B3" w:rsidRPr="0012035B" w:rsidRDefault="008C18B3" w:rsidP="008C18B3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Проведенным прокуратурой правовым анализом установлено, что данный Порядок в части противоречит требованиям законодательства о противодействии коррупции.</w:t>
      </w:r>
    </w:p>
    <w:p w:rsidR="00D90977" w:rsidRPr="0012035B" w:rsidRDefault="008C18B3" w:rsidP="00D90977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Согласно ст.2 Федерального закона от 25.12.2008 №27З-ФЗ «О противодействии коррупции» 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права.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lastRenderedPageBreak/>
        <w:t>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r w:rsidR="00D90977" w:rsidRPr="001203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D90977" w:rsidRPr="0012035B" w:rsidRDefault="00D90977" w:rsidP="00D90977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В силу </w:t>
      </w:r>
      <w:r w:rsidR="0021108E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ч.6   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ст.8 Федерального закона №27З-ФЗ «О противодействии коррупции» сведения о доходах, об имуществе и обязательствах имущественного характера, представляемые лицами, замещающими должности, указанные в пунктах 1.1 3.2 части 1 настоящей статьи, размещаются в информационно-телекоммуникационной сети Интернет на официальных сайтах, в том числе, федеральных государственных органов, государственных органов субъектов Российской Федерации, органов местного самоуправления,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</w:p>
    <w:p w:rsidR="00D90977" w:rsidRPr="0012035B" w:rsidRDefault="00D90977" w:rsidP="00D90977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внесены изменения в подп. «г» п.2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о и организаций и представления этих сведений общероссийским средствам массовой информации для опубликования», утвержденного Указом Президента Российской Федерации от 08.07.2013№613 «Вопросы противодействия коррупции».</w:t>
      </w:r>
    </w:p>
    <w:p w:rsidR="00D90977" w:rsidRPr="0012035B" w:rsidRDefault="00D90977" w:rsidP="00D90977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Подп. «г» п.2</w:t>
      </w:r>
      <w:r w:rsidR="0012035B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указанного 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Порядка</w:t>
      </w:r>
      <w:r w:rsidR="0012035B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размещения сведений 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изложен в следующей редакции: ”г)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”</w:t>
      </w:r>
      <w:r w:rsidRPr="0012035B"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 wp14:anchorId="4D764935" wp14:editId="4DE3667F">
            <wp:extent cx="27432" cy="32003"/>
            <wp:effectExtent l="0" t="0" r="0" b="0"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E8" w:rsidRPr="0012035B" w:rsidRDefault="0012035B" w:rsidP="0012035B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before="5" w:after="0" w:line="240" w:lineRule="auto"/>
        <w:ind w:left="10" w:right="-425" w:firstLine="696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Однако соответствующие изменения не </w:t>
      </w:r>
      <w:proofErr w:type="gramStart"/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внесены  в</w:t>
      </w:r>
      <w:proofErr w:type="gramEnd"/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  </w:t>
      </w:r>
      <w:proofErr w:type="spellStart"/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пп</w:t>
      </w:r>
      <w:proofErr w:type="spellEnd"/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. </w:t>
      </w:r>
      <w:r w:rsid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5 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п.2   Порядка, в связи с чем </w:t>
      </w:r>
      <w:r w:rsidR="00D90977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необходимо привести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proofErr w:type="gramStart"/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его </w:t>
      </w:r>
      <w:r w:rsidR="00D90977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в</w:t>
      </w:r>
      <w:proofErr w:type="gramEnd"/>
      <w:r w:rsidR="00D90977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соответствие с требованиями действующего законодательства.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:rsidR="00103BE8" w:rsidRPr="0012035B" w:rsidRDefault="00103BE8" w:rsidP="00C4733A">
      <w:pPr>
        <w:shd w:val="clear" w:color="auto" w:fill="FFFFFF"/>
        <w:spacing w:after="0" w:line="240" w:lineRule="auto"/>
        <w:ind w:right="-425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2035B">
        <w:rPr>
          <w:rFonts w:ascii="Times New Roman" w:hAnsi="Times New Roman"/>
          <w:color w:val="000000"/>
          <w:sz w:val="26"/>
          <w:szCs w:val="26"/>
        </w:rPr>
        <w:t>Согласно ч. 4 ст. 7 Федерального закона № 131-ФЗ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103BE8" w:rsidRPr="0012035B" w:rsidRDefault="00103BE8" w:rsidP="00C4733A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" w:right="-425" w:firstLine="69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На основании изложенного и руководствуясь </w:t>
      </w:r>
      <w:proofErr w:type="spellStart"/>
      <w:r w:rsidRPr="0012035B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ст.ст</w:t>
      </w:r>
      <w:proofErr w:type="spellEnd"/>
      <w:r w:rsidRPr="0012035B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 xml:space="preserve">. 6, 23 Федерального закона «О </w:t>
      </w:r>
      <w:r w:rsidRPr="0012035B">
        <w:rPr>
          <w:rFonts w:ascii="Times New Roman" w:hAnsi="Times New Roman"/>
          <w:color w:val="000000"/>
          <w:sz w:val="26"/>
          <w:szCs w:val="26"/>
          <w:lang w:eastAsia="ru-RU"/>
        </w:rPr>
        <w:t>прокуратуре Российской Федерации»,</w:t>
      </w:r>
    </w:p>
    <w:p w:rsidR="00103BE8" w:rsidRPr="0012035B" w:rsidRDefault="00103BE8" w:rsidP="00C4733A">
      <w:pPr>
        <w:widowControl w:val="0"/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left="11" w:right="-425" w:firstLine="69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03BE8" w:rsidRPr="0012035B" w:rsidRDefault="00103BE8" w:rsidP="008F4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922" w:right="-425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</w:p>
    <w:p w:rsidR="00103BE8" w:rsidRPr="0012035B" w:rsidRDefault="00103BE8" w:rsidP="008F44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3922" w:right="-425"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ТРЕБУЮ:</w:t>
      </w:r>
    </w:p>
    <w:p w:rsidR="00103BE8" w:rsidRPr="0012035B" w:rsidRDefault="00103BE8" w:rsidP="008F44D3">
      <w:pPr>
        <w:widowControl w:val="0"/>
        <w:autoSpaceDE w:val="0"/>
        <w:autoSpaceDN w:val="0"/>
        <w:adjustRightInd w:val="0"/>
        <w:spacing w:after="0" w:line="240" w:lineRule="exact"/>
        <w:ind w:right="-42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03BE8" w:rsidRPr="0012035B" w:rsidRDefault="00974C66" w:rsidP="00974C66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25"/>
        <w:contextualSpacing/>
        <w:jc w:val="both"/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1.Р</w:t>
      </w:r>
      <w:r w:rsidR="00103BE8" w:rsidRPr="0012035B">
        <w:rPr>
          <w:rFonts w:ascii="Times New Roman" w:hAnsi="Times New Roman"/>
          <w:sz w:val="26"/>
          <w:szCs w:val="26"/>
          <w:lang w:eastAsia="ru-RU"/>
        </w:rPr>
        <w:t>ассмотреть настоящий протест</w:t>
      </w:r>
      <w:r>
        <w:rPr>
          <w:rFonts w:ascii="Times New Roman" w:hAnsi="Times New Roman"/>
          <w:sz w:val="26"/>
          <w:szCs w:val="26"/>
          <w:lang w:eastAsia="ru-RU"/>
        </w:rPr>
        <w:t xml:space="preserve">   на ближайшем заседании Совета депутатов </w:t>
      </w:r>
      <w:proofErr w:type="gramStart"/>
      <w:r w:rsidR="00E02EF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Печенковского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поселения.</w:t>
      </w:r>
      <w:r w:rsidR="00103BE8" w:rsidRPr="0012035B">
        <w:rPr>
          <w:rFonts w:ascii="Times New Roman" w:hAnsi="Times New Roman"/>
          <w:sz w:val="26"/>
          <w:szCs w:val="26"/>
          <w:lang w:eastAsia="ru-RU"/>
        </w:rPr>
        <w:t>.</w:t>
      </w:r>
    </w:p>
    <w:p w:rsidR="00103BE8" w:rsidRPr="0012035B" w:rsidRDefault="00103BE8" w:rsidP="008F44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25" w:firstLine="365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2. </w:t>
      </w:r>
      <w:r w:rsidR="0012035B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Р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ешение Совета депутатов </w:t>
      </w:r>
      <w:proofErr w:type="gramStart"/>
      <w:r w:rsidR="00E02EFF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Печенковского 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сельского</w:t>
      </w:r>
      <w:proofErr w:type="gramEnd"/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поселения от    2</w:t>
      </w:r>
      <w:r w:rsidR="00E02EFF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6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.02.2018 г.       № </w:t>
      </w:r>
      <w:r w:rsidR="00E02EFF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>4</w:t>
      </w:r>
      <w:r w:rsidR="00974C66" w:rsidRP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 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«Об утверждении п</w:t>
      </w:r>
      <w:proofErr w:type="spellStart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орядка</w:t>
      </w:r>
      <w:proofErr w:type="spellEnd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 размещения сведений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о доходах, расходах, об имуществе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E02EFF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Печенковское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сельское поселение,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а также сведений о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доходах, расходах, об имуществе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и обязательствах имущественного характера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их супруг (супругов) и несовершеннолетних детей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на официальном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сайте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муниципального образования </w:t>
      </w:r>
      <w:r w:rsidR="00E02EFF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Печенковское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</w:t>
      </w:r>
      <w:proofErr w:type="spellStart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сельско</w:t>
      </w:r>
      <w:proofErr w:type="spellEnd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>е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 </w:t>
      </w:r>
      <w:proofErr w:type="spellStart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поселени</w:t>
      </w:r>
      <w:proofErr w:type="spellEnd"/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е в информационно-телекоммуникационной сети «Интернет»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и предоставления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 xml:space="preserve">этих сведений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общероссийским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средствам массовой информации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 xml:space="preserve"> 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для опубликования в связи с их запрос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eastAsia="ru-RU"/>
        </w:rPr>
        <w:t>о</w:t>
      </w:r>
      <w:r w:rsidR="00974C66" w:rsidRPr="00974C66">
        <w:rPr>
          <w:rFonts w:ascii="Times New Roman" w:hAnsi="Times New Roman"/>
          <w:bCs/>
          <w:color w:val="000000"/>
          <w:spacing w:val="-2"/>
          <w:sz w:val="26"/>
          <w:szCs w:val="26"/>
          <w:lang w:val="ru" w:eastAsia="ru-RU"/>
        </w:rPr>
        <w:t>м</w:t>
      </w:r>
      <w:r w:rsidR="00974C66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   </w:t>
      </w:r>
      <w:r w:rsidR="0012035B"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» 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 п</w:t>
      </w:r>
      <w:r w:rsidRPr="0012035B">
        <w:rPr>
          <w:rFonts w:ascii="Times New Roman" w:hAnsi="Times New Roman"/>
          <w:sz w:val="26"/>
          <w:szCs w:val="26"/>
          <w:lang w:eastAsia="ru-RU"/>
        </w:rPr>
        <w:t>ривести в соответствие с требованиями федерального законодательства</w:t>
      </w:r>
      <w:r w:rsidRPr="0012035B">
        <w:rPr>
          <w:rFonts w:ascii="Times New Roman" w:hAnsi="Times New Roman"/>
          <w:color w:val="000000"/>
          <w:spacing w:val="2"/>
          <w:sz w:val="26"/>
          <w:szCs w:val="26"/>
          <w:lang w:eastAsia="ru-RU"/>
        </w:rPr>
        <w:t>.</w:t>
      </w:r>
      <w:r w:rsidRPr="0012035B">
        <w:rPr>
          <w:rFonts w:ascii="Times New Roman" w:hAnsi="Times New Roman"/>
          <w:color w:val="000000"/>
          <w:spacing w:val="-2"/>
          <w:sz w:val="26"/>
          <w:szCs w:val="26"/>
          <w:lang w:eastAsia="ru-RU"/>
        </w:rPr>
        <w:t xml:space="preserve"> </w:t>
      </w:r>
    </w:p>
    <w:p w:rsidR="00103BE8" w:rsidRPr="0012035B" w:rsidRDefault="00103BE8" w:rsidP="008F44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25" w:firstLine="365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035B">
        <w:rPr>
          <w:rFonts w:ascii="Times New Roman" w:hAnsi="Times New Roman"/>
          <w:sz w:val="26"/>
          <w:szCs w:val="26"/>
          <w:lang w:eastAsia="ru-RU"/>
        </w:rPr>
        <w:t xml:space="preserve">3. О дате, времени и месте рассмотрения настоящего протеста уведомить прокурора </w:t>
      </w:r>
      <w:proofErr w:type="gramStart"/>
      <w:r w:rsidRPr="0012035B">
        <w:rPr>
          <w:rFonts w:ascii="Times New Roman" w:hAnsi="Times New Roman"/>
          <w:sz w:val="26"/>
          <w:szCs w:val="26"/>
          <w:lang w:eastAsia="ru-RU"/>
        </w:rPr>
        <w:t>района</w:t>
      </w:r>
      <w:r w:rsidR="00974C6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2035B">
        <w:rPr>
          <w:rFonts w:ascii="Times New Roman" w:hAnsi="Times New Roman"/>
          <w:sz w:val="26"/>
          <w:szCs w:val="26"/>
          <w:lang w:eastAsia="ru-RU"/>
        </w:rPr>
        <w:t xml:space="preserve"> для</w:t>
      </w:r>
      <w:proofErr w:type="gramEnd"/>
      <w:r w:rsidRPr="0012035B">
        <w:rPr>
          <w:rFonts w:ascii="Times New Roman" w:hAnsi="Times New Roman"/>
          <w:sz w:val="26"/>
          <w:szCs w:val="26"/>
          <w:lang w:eastAsia="ru-RU"/>
        </w:rPr>
        <w:t xml:space="preserve"> обеспечения участия представителя прокуратуры Велижского района.</w:t>
      </w:r>
    </w:p>
    <w:p w:rsidR="00103BE8" w:rsidRPr="0012035B" w:rsidRDefault="00103BE8" w:rsidP="008F44D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-425" w:firstLine="365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035B">
        <w:rPr>
          <w:rFonts w:ascii="Times New Roman" w:hAnsi="Times New Roman"/>
          <w:sz w:val="26"/>
          <w:szCs w:val="26"/>
          <w:lang w:eastAsia="ru-RU"/>
        </w:rPr>
        <w:t>4. О результатах рассмотрения протеста сообщить в прокуратуру Велижского района, в десятидневный срок в письменной форме.</w:t>
      </w:r>
    </w:p>
    <w:p w:rsidR="00103BE8" w:rsidRPr="0012035B" w:rsidRDefault="00103BE8">
      <w:pPr>
        <w:jc w:val="both"/>
        <w:rPr>
          <w:sz w:val="26"/>
          <w:szCs w:val="26"/>
        </w:rPr>
      </w:pPr>
    </w:p>
    <w:p w:rsidR="00103BE8" w:rsidRPr="0012035B" w:rsidRDefault="0012035B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proofErr w:type="gramStart"/>
      <w:r w:rsidRPr="0012035B">
        <w:rPr>
          <w:rFonts w:ascii="Times New Roman" w:hAnsi="Times New Roman"/>
          <w:sz w:val="26"/>
          <w:szCs w:val="26"/>
        </w:rPr>
        <w:t xml:space="preserve">Заместитель </w:t>
      </w:r>
      <w:r w:rsidR="00103BE8" w:rsidRPr="0012035B">
        <w:rPr>
          <w:rFonts w:ascii="Times New Roman" w:hAnsi="Times New Roman"/>
          <w:sz w:val="26"/>
          <w:szCs w:val="26"/>
        </w:rPr>
        <w:t xml:space="preserve"> прокурора</w:t>
      </w:r>
      <w:proofErr w:type="gramEnd"/>
      <w:r w:rsidR="00103BE8" w:rsidRPr="0012035B">
        <w:rPr>
          <w:rFonts w:ascii="Times New Roman" w:hAnsi="Times New Roman"/>
          <w:sz w:val="26"/>
          <w:szCs w:val="26"/>
        </w:rPr>
        <w:t xml:space="preserve"> района</w:t>
      </w:r>
    </w:p>
    <w:p w:rsidR="00103BE8" w:rsidRPr="0012035B" w:rsidRDefault="00103BE8">
      <w:pPr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12035B">
        <w:rPr>
          <w:rFonts w:ascii="Times New Roman" w:hAnsi="Times New Roman"/>
          <w:sz w:val="26"/>
          <w:szCs w:val="26"/>
        </w:rPr>
        <w:t xml:space="preserve">советник юстиции                                                                         </w:t>
      </w:r>
      <w:r w:rsidR="0012035B">
        <w:rPr>
          <w:rFonts w:ascii="Times New Roman" w:hAnsi="Times New Roman"/>
          <w:sz w:val="26"/>
          <w:szCs w:val="26"/>
        </w:rPr>
        <w:t xml:space="preserve">        </w:t>
      </w:r>
      <w:r w:rsidRPr="0012035B">
        <w:rPr>
          <w:rFonts w:ascii="Times New Roman" w:hAnsi="Times New Roman"/>
          <w:sz w:val="26"/>
          <w:szCs w:val="26"/>
        </w:rPr>
        <w:t xml:space="preserve"> Л.В.Табуркина </w:t>
      </w:r>
    </w:p>
    <w:p w:rsidR="00103BE8" w:rsidRPr="0012035B" w:rsidRDefault="00103BE8">
      <w:pPr>
        <w:spacing w:line="240" w:lineRule="exact"/>
        <w:rPr>
          <w:rFonts w:ascii="Times New Roman" w:hAnsi="Times New Roman"/>
          <w:sz w:val="26"/>
          <w:szCs w:val="26"/>
        </w:rPr>
      </w:pPr>
      <w:r w:rsidRPr="0012035B">
        <w:rPr>
          <w:rFonts w:ascii="Times New Roman" w:hAnsi="Times New Roman"/>
          <w:sz w:val="26"/>
          <w:szCs w:val="26"/>
        </w:rPr>
        <w:t xml:space="preserve"> </w:t>
      </w:r>
    </w:p>
    <w:p w:rsidR="00103BE8" w:rsidRDefault="00103BE8" w:rsidP="002F08D1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03BE8" w:rsidRDefault="00103BE8" w:rsidP="002F08D1">
      <w:pPr>
        <w:ind w:right="-284"/>
      </w:pPr>
    </w:p>
    <w:p w:rsidR="00103BE8" w:rsidRPr="00535BBC" w:rsidRDefault="00103BE8" w:rsidP="00942F96">
      <w:pPr>
        <w:spacing w:after="0" w:line="240" w:lineRule="exact"/>
        <w:ind w:right="3826"/>
        <w:jc w:val="both"/>
        <w:rPr>
          <w:rFonts w:ascii="Times New Roman" w:hAnsi="Times New Roman"/>
          <w:sz w:val="28"/>
          <w:szCs w:val="28"/>
        </w:rPr>
      </w:pPr>
    </w:p>
    <w:sectPr w:rsidR="00103BE8" w:rsidRPr="00535BBC" w:rsidSect="00D90977">
      <w:headerReference w:type="default" r:id="rId8"/>
      <w:pgSz w:w="11906" w:h="16838"/>
      <w:pgMar w:top="1134" w:right="9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78" w:rsidRDefault="001E2578" w:rsidP="00F22B69">
      <w:pPr>
        <w:spacing w:after="0" w:line="240" w:lineRule="auto"/>
      </w:pPr>
      <w:r>
        <w:separator/>
      </w:r>
    </w:p>
  </w:endnote>
  <w:endnote w:type="continuationSeparator" w:id="0">
    <w:p w:rsidR="001E2578" w:rsidRDefault="001E2578" w:rsidP="00F2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78" w:rsidRDefault="001E2578" w:rsidP="00F22B69">
      <w:pPr>
        <w:spacing w:after="0" w:line="240" w:lineRule="auto"/>
      </w:pPr>
      <w:r>
        <w:separator/>
      </w:r>
    </w:p>
  </w:footnote>
  <w:footnote w:type="continuationSeparator" w:id="0">
    <w:p w:rsidR="001E2578" w:rsidRDefault="001E2578" w:rsidP="00F2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E8" w:rsidRDefault="00C267A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43E5F">
      <w:rPr>
        <w:noProof/>
      </w:rPr>
      <w:t>3</w:t>
    </w:r>
    <w:r>
      <w:rPr>
        <w:noProof/>
      </w:rPr>
      <w:fldChar w:fldCharType="end"/>
    </w:r>
  </w:p>
  <w:p w:rsidR="00103BE8" w:rsidRDefault="00103B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7325"/>
    <w:multiLevelType w:val="hybridMultilevel"/>
    <w:tmpl w:val="5F68724C"/>
    <w:lvl w:ilvl="0" w:tplc="422AA772">
      <w:start w:val="1"/>
      <w:numFmt w:val="decimal"/>
      <w:lvlText w:val="%1."/>
      <w:lvlJc w:val="left"/>
      <w:pPr>
        <w:ind w:left="72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0"/>
    <w:rsid w:val="00067B9A"/>
    <w:rsid w:val="00074B28"/>
    <w:rsid w:val="00086DAD"/>
    <w:rsid w:val="000B31A1"/>
    <w:rsid w:val="00103BE8"/>
    <w:rsid w:val="0012035B"/>
    <w:rsid w:val="00165537"/>
    <w:rsid w:val="001B7CCE"/>
    <w:rsid w:val="001E2578"/>
    <w:rsid w:val="0021108E"/>
    <w:rsid w:val="0021287D"/>
    <w:rsid w:val="00232E05"/>
    <w:rsid w:val="00256FCD"/>
    <w:rsid w:val="002760C7"/>
    <w:rsid w:val="00286BA1"/>
    <w:rsid w:val="002F08D1"/>
    <w:rsid w:val="00303D78"/>
    <w:rsid w:val="00320D79"/>
    <w:rsid w:val="00360E62"/>
    <w:rsid w:val="003E3D7B"/>
    <w:rsid w:val="004122B8"/>
    <w:rsid w:val="00462336"/>
    <w:rsid w:val="00471286"/>
    <w:rsid w:val="004770A9"/>
    <w:rsid w:val="00481583"/>
    <w:rsid w:val="004A0023"/>
    <w:rsid w:val="004A26E2"/>
    <w:rsid w:val="00535BBC"/>
    <w:rsid w:val="00570CEA"/>
    <w:rsid w:val="005E69E0"/>
    <w:rsid w:val="006B22FF"/>
    <w:rsid w:val="006B73E4"/>
    <w:rsid w:val="006F1A18"/>
    <w:rsid w:val="006F24E7"/>
    <w:rsid w:val="00770153"/>
    <w:rsid w:val="007E53DA"/>
    <w:rsid w:val="008A3341"/>
    <w:rsid w:val="008C18B3"/>
    <w:rsid w:val="008F44D3"/>
    <w:rsid w:val="008F59E2"/>
    <w:rsid w:val="009015A7"/>
    <w:rsid w:val="00903B40"/>
    <w:rsid w:val="00942F96"/>
    <w:rsid w:val="009645B6"/>
    <w:rsid w:val="00974C66"/>
    <w:rsid w:val="00A34FC2"/>
    <w:rsid w:val="00AA69CE"/>
    <w:rsid w:val="00B007A5"/>
    <w:rsid w:val="00B06735"/>
    <w:rsid w:val="00BC467A"/>
    <w:rsid w:val="00C267AB"/>
    <w:rsid w:val="00C468C2"/>
    <w:rsid w:val="00C4733A"/>
    <w:rsid w:val="00C626FF"/>
    <w:rsid w:val="00C8493D"/>
    <w:rsid w:val="00D43E5F"/>
    <w:rsid w:val="00D90977"/>
    <w:rsid w:val="00E02EFF"/>
    <w:rsid w:val="00EB06C8"/>
    <w:rsid w:val="00EE4F34"/>
    <w:rsid w:val="00F22B69"/>
    <w:rsid w:val="00F3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360AC"/>
  <w15:docId w15:val="{0B7A55CF-A78D-47D5-AD28-EF90797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BC"/>
    <w:pPr>
      <w:spacing w:after="160" w:line="252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B69"/>
    <w:rPr>
      <w:rFonts w:cs="Times New Roman"/>
    </w:rPr>
  </w:style>
  <w:style w:type="paragraph" w:styleId="a5">
    <w:name w:val="footer"/>
    <w:basedOn w:val="a"/>
    <w:link w:val="a6"/>
    <w:uiPriority w:val="99"/>
    <w:rsid w:val="00F2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2B69"/>
    <w:rPr>
      <w:rFonts w:cs="Times New Roman"/>
    </w:rPr>
  </w:style>
  <w:style w:type="paragraph" w:styleId="a7">
    <w:name w:val="List Paragraph"/>
    <w:basedOn w:val="a"/>
    <w:uiPriority w:val="99"/>
    <w:qFormat/>
    <w:rsid w:val="006F24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EE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4F3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rsid w:val="007701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муниципального образования</vt:lpstr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муниципального образования</dc:title>
  <dc:subject/>
  <dc:creator>Прокуратура</dc:creator>
  <cp:keywords/>
  <dc:description/>
  <cp:lastModifiedBy>Табуркина Людмила Васильевна</cp:lastModifiedBy>
  <cp:revision>3</cp:revision>
  <cp:lastPrinted>2022-01-31T11:26:00Z</cp:lastPrinted>
  <dcterms:created xsi:type="dcterms:W3CDTF">2022-01-31T11:25:00Z</dcterms:created>
  <dcterms:modified xsi:type="dcterms:W3CDTF">2022-01-31T11:28:00Z</dcterms:modified>
</cp:coreProperties>
</file>