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E1" w:rsidRDefault="00392FE9" w:rsidP="00392FE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3342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E1" w:rsidRDefault="00751BE1" w:rsidP="009501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51BE1" w:rsidRDefault="00751BE1" w:rsidP="00751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ПЕЧЕНКОВСКОГО СЕЛЬСКОГО ПОСЕЛЕНИЯ</w:t>
      </w:r>
    </w:p>
    <w:p w:rsidR="00751BE1" w:rsidRDefault="00751BE1" w:rsidP="00751BE1">
      <w:pPr>
        <w:rPr>
          <w:b/>
          <w:bCs/>
        </w:rPr>
      </w:pPr>
    </w:p>
    <w:p w:rsidR="00751BE1" w:rsidRDefault="00751BE1" w:rsidP="00751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ПОСТАНОВЛЕНИЕ   </w:t>
      </w:r>
    </w:p>
    <w:p w:rsidR="00751BE1" w:rsidRDefault="00751BE1" w:rsidP="00751BE1">
      <w:pPr>
        <w:ind w:firstLine="360"/>
        <w:rPr>
          <w:sz w:val="28"/>
          <w:szCs w:val="28"/>
        </w:rPr>
      </w:pPr>
    </w:p>
    <w:p w:rsidR="00751BE1" w:rsidRDefault="0095010D" w:rsidP="00751BE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от  14.02.</w:t>
      </w:r>
      <w:r w:rsidR="00751BE1">
        <w:rPr>
          <w:sz w:val="28"/>
          <w:szCs w:val="28"/>
        </w:rPr>
        <w:t>202</w:t>
      </w:r>
      <w:r w:rsidR="00C2258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   №5</w:t>
      </w:r>
    </w:p>
    <w:p w:rsidR="00751BE1" w:rsidRDefault="00751BE1" w:rsidP="00751BE1">
      <w:pPr>
        <w:rPr>
          <w:sz w:val="28"/>
          <w:szCs w:val="28"/>
        </w:rPr>
      </w:pPr>
    </w:p>
    <w:p w:rsidR="006C4AD1" w:rsidRDefault="00751BE1" w:rsidP="00392FE9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  <w:r w:rsidR="00392FE9">
        <w:rPr>
          <w:sz w:val="28"/>
          <w:szCs w:val="28"/>
        </w:rPr>
        <w:t xml:space="preserve"> </w:t>
      </w:r>
      <w:r w:rsidR="006C4AD1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6C4AD1">
        <w:rPr>
          <w:sz w:val="28"/>
          <w:szCs w:val="28"/>
        </w:rPr>
        <w:t xml:space="preserve">   «Обеспечение</w:t>
      </w:r>
      <w:r w:rsidR="00392FE9">
        <w:rPr>
          <w:sz w:val="28"/>
          <w:szCs w:val="28"/>
        </w:rPr>
        <w:t xml:space="preserve"> </w:t>
      </w:r>
      <w:r w:rsidR="006C4AD1">
        <w:rPr>
          <w:sz w:val="28"/>
          <w:szCs w:val="28"/>
        </w:rPr>
        <w:t>пожарной</w:t>
      </w:r>
      <w:r w:rsidR="00392FE9">
        <w:rPr>
          <w:sz w:val="28"/>
          <w:szCs w:val="28"/>
        </w:rPr>
        <w:t xml:space="preserve"> </w:t>
      </w:r>
      <w:r w:rsidR="006C4AD1">
        <w:rPr>
          <w:sz w:val="28"/>
          <w:szCs w:val="28"/>
        </w:rPr>
        <w:t>безопа</w:t>
      </w:r>
      <w:r w:rsidR="00392FE9">
        <w:rPr>
          <w:sz w:val="28"/>
          <w:szCs w:val="28"/>
        </w:rPr>
        <w:t xml:space="preserve">сности              на       </w:t>
      </w:r>
      <w:r w:rsidR="006C4AD1">
        <w:rPr>
          <w:sz w:val="28"/>
          <w:szCs w:val="28"/>
        </w:rPr>
        <w:t>территории муниципального                     образования Печенковское       сельское      поселение» на  2022- 2026  годы</w:t>
      </w:r>
    </w:p>
    <w:p w:rsidR="00751BE1" w:rsidRDefault="00751BE1" w:rsidP="00751BE1">
      <w:pPr>
        <w:tabs>
          <w:tab w:val="left" w:pos="4500"/>
        </w:tabs>
        <w:ind w:right="5705"/>
        <w:jc w:val="both"/>
        <w:rPr>
          <w:sz w:val="28"/>
          <w:szCs w:val="28"/>
        </w:rPr>
      </w:pPr>
    </w:p>
    <w:p w:rsidR="00751BE1" w:rsidRDefault="00751BE1" w:rsidP="00751BE1">
      <w:pPr>
        <w:tabs>
          <w:tab w:val="left" w:pos="4500"/>
        </w:tabs>
        <w:ind w:right="5705" w:firstLine="360"/>
        <w:jc w:val="both"/>
        <w:rPr>
          <w:sz w:val="28"/>
          <w:szCs w:val="28"/>
        </w:rPr>
      </w:pPr>
    </w:p>
    <w:p w:rsidR="00751BE1" w:rsidRDefault="00751BE1" w:rsidP="00751B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корректировкой объемов финансирования программных мероприятий муниципальной программы «</w:t>
      </w:r>
      <w:r w:rsidR="006C4AD1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 на территории муниципального образования Печенковское сельское поселение» на 2022-2026 годы, Администрация Печенковского сельского поселения </w:t>
      </w:r>
    </w:p>
    <w:p w:rsidR="00751BE1" w:rsidRDefault="00751BE1" w:rsidP="00751BE1">
      <w:pPr>
        <w:ind w:firstLine="360"/>
        <w:jc w:val="both"/>
        <w:rPr>
          <w:sz w:val="28"/>
          <w:szCs w:val="28"/>
        </w:rPr>
      </w:pPr>
    </w:p>
    <w:p w:rsidR="00751BE1" w:rsidRDefault="00751BE1" w:rsidP="00751B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1BE1" w:rsidRDefault="00751BE1" w:rsidP="00751BE1">
      <w:pPr>
        <w:tabs>
          <w:tab w:val="left" w:pos="0"/>
        </w:tabs>
        <w:jc w:val="both"/>
        <w:rPr>
          <w:sz w:val="28"/>
          <w:szCs w:val="28"/>
        </w:rPr>
      </w:pPr>
    </w:p>
    <w:p w:rsidR="00751BE1" w:rsidRPr="005E70EA" w:rsidRDefault="00751BE1" w:rsidP="005E70E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Внести   в муниципальную программу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6C4AD1">
        <w:rPr>
          <w:rFonts w:ascii="Times New Roman" w:hAnsi="Times New Roman"/>
          <w:sz w:val="28"/>
          <w:szCs w:val="28"/>
          <w:lang w:eastAsia="ru-RU"/>
        </w:rPr>
        <w:t>Обеспечение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Печенковское сельское поселение» на 2022-2026 годы, утвержденную постановлением Администрации Печенковского сельского поселения от </w:t>
      </w:r>
      <w:r w:rsidR="006C4A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>.08.2022 №4</w:t>
      </w:r>
      <w:r w:rsidR="006C4AD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 следующие  изменения: </w:t>
      </w:r>
    </w:p>
    <w:p w:rsidR="00E33CA2" w:rsidRDefault="00E33CA2" w:rsidP="005E70EA">
      <w:pPr>
        <w:jc w:val="both"/>
        <w:rPr>
          <w:sz w:val="28"/>
          <w:szCs w:val="28"/>
        </w:rPr>
      </w:pPr>
    </w:p>
    <w:p w:rsidR="00C2755E" w:rsidRDefault="005E70EA" w:rsidP="005E70E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751BE1">
        <w:rPr>
          <w:sz w:val="28"/>
          <w:szCs w:val="28"/>
        </w:rPr>
        <w:t xml:space="preserve">) </w:t>
      </w:r>
      <w:r w:rsidR="00751BE1">
        <w:rPr>
          <w:bCs/>
          <w:sz w:val="28"/>
          <w:szCs w:val="28"/>
        </w:rPr>
        <w:t>приложение 2 изложить в следующей редакц</w:t>
      </w:r>
      <w:r>
        <w:rPr>
          <w:bCs/>
          <w:sz w:val="28"/>
          <w:szCs w:val="28"/>
        </w:rPr>
        <w:t>ии</w:t>
      </w:r>
      <w:r w:rsidR="00E33CA2">
        <w:rPr>
          <w:bCs/>
          <w:sz w:val="28"/>
          <w:szCs w:val="28"/>
        </w:rPr>
        <w:t>:</w:t>
      </w:r>
    </w:p>
    <w:p w:rsidR="00E33CA2" w:rsidRDefault="00E33CA2" w:rsidP="00282B1D">
      <w:pPr>
        <w:rPr>
          <w:bCs/>
          <w:sz w:val="28"/>
          <w:szCs w:val="28"/>
        </w:rPr>
        <w:sectPr w:rsidR="00E33CA2" w:rsidSect="00392FE9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:rsidR="001A73DF" w:rsidRDefault="001A73DF" w:rsidP="00282B1D">
      <w:pPr>
        <w:ind w:right="-10"/>
        <w:jc w:val="center"/>
        <w:rPr>
          <w:rFonts w:eastAsia="Calibri"/>
          <w:sz w:val="20"/>
          <w:szCs w:val="20"/>
          <w:lang w:eastAsia="en-US"/>
        </w:rPr>
      </w:pPr>
    </w:p>
    <w:p w:rsidR="00282B1D" w:rsidRPr="001A73DF" w:rsidRDefault="00282B1D" w:rsidP="00282B1D">
      <w:pPr>
        <w:ind w:right="-10"/>
        <w:jc w:val="center"/>
        <w:rPr>
          <w:rFonts w:eastAsia="Calibri"/>
          <w:lang w:eastAsia="en-US"/>
        </w:rPr>
      </w:pPr>
      <w:r w:rsidRPr="001A73DF">
        <w:rPr>
          <w:rFonts w:eastAsia="Calibri"/>
          <w:lang w:eastAsia="en-US"/>
        </w:rPr>
        <w:t xml:space="preserve">  </w:t>
      </w:r>
      <w:r w:rsidR="00E33CA2">
        <w:rPr>
          <w:rFonts w:eastAsia="Calibri"/>
          <w:lang w:eastAsia="en-US"/>
        </w:rPr>
        <w:t xml:space="preserve">                                                                                                                   «</w:t>
      </w:r>
      <w:r w:rsidRPr="001A73DF">
        <w:rPr>
          <w:rFonts w:eastAsia="Calibri"/>
          <w:lang w:eastAsia="en-US"/>
        </w:rPr>
        <w:t>Приложение 2</w:t>
      </w:r>
    </w:p>
    <w:p w:rsidR="00282B1D" w:rsidRPr="001A73DF" w:rsidRDefault="00282B1D" w:rsidP="00282B1D">
      <w:pPr>
        <w:ind w:right="-10"/>
        <w:jc w:val="center"/>
        <w:rPr>
          <w:rFonts w:eastAsia="Calibri"/>
          <w:lang w:eastAsia="en-US"/>
        </w:rPr>
      </w:pPr>
      <w:r w:rsidRPr="001A73DF">
        <w:rPr>
          <w:rFonts w:eastAsia="Calibri"/>
          <w:lang w:eastAsia="en-US"/>
        </w:rPr>
        <w:t xml:space="preserve">                                                                                                                              к программе «Обеспечение пожарной безопасности на территории            </w:t>
      </w:r>
    </w:p>
    <w:p w:rsidR="00D03D86" w:rsidRDefault="00282B1D" w:rsidP="00282B1D">
      <w:pPr>
        <w:ind w:right="-10"/>
        <w:jc w:val="center"/>
        <w:rPr>
          <w:rFonts w:eastAsia="Calibri"/>
          <w:lang w:eastAsia="en-US"/>
        </w:rPr>
      </w:pPr>
      <w:r w:rsidRPr="001A73DF">
        <w:rPr>
          <w:rFonts w:eastAsia="Calibri"/>
          <w:lang w:eastAsia="en-US"/>
        </w:rPr>
        <w:t xml:space="preserve">                                                                                                                            муниципального образования Печенковское сельское поселение»</w:t>
      </w:r>
    </w:p>
    <w:p w:rsidR="00282B1D" w:rsidRPr="001A73DF" w:rsidRDefault="00E33CA2" w:rsidP="00D03D86">
      <w:pPr>
        <w:ind w:right="-1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</w:t>
      </w:r>
      <w:r w:rsidR="00282B1D" w:rsidRPr="001A73DF">
        <w:rPr>
          <w:rFonts w:eastAsia="Calibri"/>
          <w:lang w:eastAsia="en-US"/>
        </w:rPr>
        <w:t xml:space="preserve"> на </w:t>
      </w:r>
      <w:r w:rsidR="00D03D86">
        <w:rPr>
          <w:rFonts w:eastAsia="Calibri"/>
          <w:lang w:eastAsia="en-US"/>
        </w:rPr>
        <w:t xml:space="preserve">2022-2026  </w:t>
      </w:r>
      <w:r w:rsidR="00282B1D" w:rsidRPr="001A73DF">
        <w:rPr>
          <w:rFonts w:eastAsia="Calibri"/>
          <w:lang w:eastAsia="en-US"/>
        </w:rPr>
        <w:t>годы.</w:t>
      </w:r>
    </w:p>
    <w:p w:rsidR="00282B1D" w:rsidRDefault="00282B1D" w:rsidP="00282B1D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</w:p>
    <w:p w:rsidR="00282B1D" w:rsidRDefault="00282B1D" w:rsidP="00282B1D">
      <w:pPr>
        <w:ind w:right="-10"/>
        <w:jc w:val="center"/>
        <w:rPr>
          <w:b/>
          <w:bCs/>
        </w:rPr>
      </w:pPr>
      <w:r>
        <w:rPr>
          <w:b/>
          <w:bCs/>
        </w:rPr>
        <w:t xml:space="preserve">Финансовое обеспечение комплексов процессных мероприятий муниципальной программы  </w:t>
      </w:r>
    </w:p>
    <w:p w:rsidR="00282B1D" w:rsidRDefault="00282B1D" w:rsidP="00282B1D">
      <w:pPr>
        <w:ind w:right="-1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«Обеспечение пожарной безопасности на территории муниципального образования </w:t>
      </w:r>
    </w:p>
    <w:p w:rsidR="00282B1D" w:rsidRDefault="00282B1D" w:rsidP="00E33CA2">
      <w:pPr>
        <w:ind w:right="-1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Печенковское сельское поселение» на 2022-2026 годы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83"/>
        <w:gridCol w:w="1845"/>
        <w:gridCol w:w="1701"/>
        <w:gridCol w:w="137"/>
        <w:gridCol w:w="1279"/>
        <w:gridCol w:w="993"/>
        <w:gridCol w:w="1134"/>
        <w:gridCol w:w="1416"/>
        <w:gridCol w:w="23"/>
        <w:gridCol w:w="1533"/>
        <w:gridCol w:w="24"/>
        <w:gridCol w:w="15"/>
        <w:gridCol w:w="1245"/>
        <w:gridCol w:w="1412"/>
      </w:tblGrid>
      <w:tr w:rsidR="00282B1D" w:rsidTr="00CE0179">
        <w:trPr>
          <w:trHeight w:val="43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ind w:left="-108" w:right="-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ind w:right="-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   (тыс.рублей)</w:t>
            </w:r>
          </w:p>
        </w:tc>
      </w:tr>
      <w:tr w:rsidR="00282B1D" w:rsidTr="00CE0179">
        <w:trPr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</w:tr>
      <w:tr w:rsidR="00282B1D" w:rsidTr="00CE0179">
        <w:trPr>
          <w:trHeight w:val="250"/>
        </w:trPr>
        <w:tc>
          <w:tcPr>
            <w:tcW w:w="1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b/>
                <w:sz w:val="20"/>
                <w:szCs w:val="20"/>
              </w:rPr>
              <w:t>Защита населения и территорий от чрезвычайных ситуаций и организация тушения пожаров»</w:t>
            </w:r>
          </w:p>
        </w:tc>
      </w:tr>
      <w:tr w:rsidR="00282B1D" w:rsidTr="00CE01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Опахивание противопожарных полос вокруг населенных пунктов, в зоне лесов, в целях исключить возможность переброски огня при лесных  и полевых пожарах на здания, строения и сооружения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Печенковского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2022-2026гг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</w:t>
            </w:r>
            <w:r w:rsidR="005E70EA">
              <w:rPr>
                <w:rFonts w:eastAsia="Calibri"/>
                <w:sz w:val="20"/>
                <w:szCs w:val="20"/>
                <w:lang w:eastAsia="ar-SA"/>
              </w:rPr>
              <w:t>06</w:t>
            </w:r>
            <w:r>
              <w:rPr>
                <w:rFonts w:eastAsia="Calibri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5E70EA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82B1D">
              <w:rPr>
                <w:sz w:val="20"/>
                <w:szCs w:val="20"/>
              </w:rPr>
              <w:t>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282B1D" w:rsidTr="00CE01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Приобретение первичных средств пожаротушения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Печенковского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2022-2026гг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</w:t>
            </w:r>
            <w:r w:rsidR="005E70EA">
              <w:rPr>
                <w:rFonts w:eastAsia="Calibri"/>
                <w:sz w:val="20"/>
                <w:szCs w:val="20"/>
                <w:lang w:eastAsia="ar-SA"/>
              </w:rPr>
              <w:t>64</w:t>
            </w:r>
            <w:r>
              <w:rPr>
                <w:rFonts w:eastAsia="Calibri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5E70EA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82B1D">
              <w:rPr>
                <w:sz w:val="20"/>
                <w:szCs w:val="20"/>
              </w:rPr>
              <w:t>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282B1D" w:rsidTr="00CE01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Приобретение плакатов, методических материалов и памяток на противопожарную тему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Печенковского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2022-2026гг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82B1D" w:rsidTr="00CE0179"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1D" w:rsidRDefault="00282B1D" w:rsidP="00CE0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</w:tbl>
    <w:p w:rsidR="00751BE1" w:rsidRDefault="00E33CA2" w:rsidP="00E33CA2">
      <w:pPr>
        <w:jc w:val="right"/>
        <w:rPr>
          <w:sz w:val="28"/>
          <w:szCs w:val="28"/>
        </w:rPr>
        <w:sectPr w:rsidR="00751BE1" w:rsidSect="00E33CA2">
          <w:headerReference w:type="first" r:id="rId10"/>
          <w:pgSz w:w="16838" w:h="11906" w:orient="landscape"/>
          <w:pgMar w:top="1134" w:right="1134" w:bottom="567" w:left="1134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                                    »</w:t>
      </w:r>
    </w:p>
    <w:p w:rsidR="00751BE1" w:rsidRDefault="00E33CA2" w:rsidP="00493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1BE1">
        <w:rPr>
          <w:sz w:val="28"/>
          <w:szCs w:val="28"/>
        </w:rPr>
        <w:t>2. Настоящее  постановление  вступает  в  силу  со  дня  его  подписания Главой муниципального образования Печенковское сельское поселение, подлежит обнародованию в местах, предназначенных для обнародования нормативных правовых актов и размещению на официальном сайте муниципального образования Печенковское сельское поселение в  информационно-телекоммуникационной сети «Интернет».</w:t>
      </w:r>
    </w:p>
    <w:p w:rsidR="00751BE1" w:rsidRDefault="00751BE1" w:rsidP="00751BE1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BE1" w:rsidRDefault="00751BE1" w:rsidP="00751BE1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BE1" w:rsidRDefault="00751BE1" w:rsidP="00751BE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51BE1" w:rsidRDefault="00751BE1" w:rsidP="00751BE1">
      <w:pPr>
        <w:rPr>
          <w:sz w:val="28"/>
          <w:szCs w:val="28"/>
        </w:rPr>
      </w:pPr>
      <w:r>
        <w:rPr>
          <w:sz w:val="28"/>
          <w:szCs w:val="28"/>
        </w:rPr>
        <w:t xml:space="preserve">Печенковское сельское поселение                                             </w:t>
      </w:r>
      <w:r w:rsidR="00E33C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Р.Н. Свисто</w:t>
      </w:r>
    </w:p>
    <w:p w:rsidR="00751BE1" w:rsidRDefault="00751BE1" w:rsidP="00751BE1"/>
    <w:p w:rsidR="00751BE1" w:rsidRDefault="00751BE1" w:rsidP="00751BE1"/>
    <w:p w:rsidR="00751BE1" w:rsidRDefault="00751BE1" w:rsidP="00751BE1"/>
    <w:p w:rsidR="00B7784E" w:rsidRDefault="00B7784E"/>
    <w:sectPr w:rsidR="00B7784E" w:rsidSect="00E33CA2"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94" w:rsidRDefault="00000594" w:rsidP="00E33CA2">
      <w:r>
        <w:separator/>
      </w:r>
    </w:p>
  </w:endnote>
  <w:endnote w:type="continuationSeparator" w:id="1">
    <w:p w:rsidR="00000594" w:rsidRDefault="00000594" w:rsidP="00E3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94" w:rsidRDefault="00000594" w:rsidP="00E33CA2">
      <w:r>
        <w:separator/>
      </w:r>
    </w:p>
  </w:footnote>
  <w:footnote w:type="continuationSeparator" w:id="1">
    <w:p w:rsidR="00000594" w:rsidRDefault="00000594" w:rsidP="00E33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A2" w:rsidRDefault="00E33CA2">
    <w:pPr>
      <w:pStyle w:val="ac"/>
      <w:jc w:val="center"/>
    </w:pPr>
  </w:p>
  <w:p w:rsidR="00E33CA2" w:rsidRDefault="00E33C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A2" w:rsidRDefault="00E33CA2" w:rsidP="00E33CA2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A2" w:rsidRDefault="00E33CA2" w:rsidP="00E33CA2">
    <w:pPr>
      <w:pStyle w:val="ac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A2" w:rsidRDefault="00E33CA2" w:rsidP="00E33CA2">
    <w:pPr>
      <w:pStyle w:val="ac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E1"/>
    <w:rsid w:val="00000594"/>
    <w:rsid w:val="001A73DF"/>
    <w:rsid w:val="00282B1D"/>
    <w:rsid w:val="00385C9D"/>
    <w:rsid w:val="00392FE9"/>
    <w:rsid w:val="0039751F"/>
    <w:rsid w:val="0049377F"/>
    <w:rsid w:val="005E70EA"/>
    <w:rsid w:val="006C4AD1"/>
    <w:rsid w:val="00750361"/>
    <w:rsid w:val="00751BE1"/>
    <w:rsid w:val="0087495C"/>
    <w:rsid w:val="008E30BD"/>
    <w:rsid w:val="0095010D"/>
    <w:rsid w:val="00976610"/>
    <w:rsid w:val="00B66A0E"/>
    <w:rsid w:val="00B7784E"/>
    <w:rsid w:val="00C2258F"/>
    <w:rsid w:val="00C2755E"/>
    <w:rsid w:val="00D03D86"/>
    <w:rsid w:val="00E2294F"/>
    <w:rsid w:val="00E3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751BE1"/>
    <w:pPr>
      <w:autoSpaceDN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1B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751B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51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33C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33C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2F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2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E8BB-B261-4E0E-8357-7C9A2BAA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2023-02-15T07:51:00Z</dcterms:created>
  <dcterms:modified xsi:type="dcterms:W3CDTF">2023-02-15T07:51:00Z</dcterms:modified>
</cp:coreProperties>
</file>