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9" w:rsidRDefault="00040E05" w:rsidP="00685679">
      <w:pPr>
        <w:pStyle w:val="a3"/>
        <w:tabs>
          <w:tab w:val="left" w:pos="285"/>
          <w:tab w:val="center" w:pos="2294"/>
          <w:tab w:val="left" w:pos="9639"/>
        </w:tabs>
        <w:ind w:left="0" w:right="-284"/>
        <w:jc w:val="left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-100965</wp:posOffset>
            </wp:positionV>
            <wp:extent cx="695960" cy="790575"/>
            <wp:effectExtent l="19050" t="0" r="8890" b="0"/>
            <wp:wrapTight wrapText="bothSides">
              <wp:wrapPolygon edited="0">
                <wp:start x="-591" y="0"/>
                <wp:lineTo x="-591" y="21340"/>
                <wp:lineTo x="21876" y="21340"/>
                <wp:lineTo x="21876" y="0"/>
                <wp:lineTo x="-5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85679">
        <w:rPr>
          <w:b/>
        </w:rPr>
        <w:tab/>
      </w:r>
      <w:r w:rsidR="00685679">
        <w:rPr>
          <w:b/>
        </w:rPr>
        <w:tab/>
      </w:r>
    </w:p>
    <w:p w:rsidR="00685679" w:rsidRDefault="00685679" w:rsidP="00685679">
      <w:pPr>
        <w:pStyle w:val="a3"/>
        <w:tabs>
          <w:tab w:val="left" w:pos="9639"/>
        </w:tabs>
        <w:ind w:left="0" w:right="-284"/>
        <w:rPr>
          <w:b/>
        </w:rPr>
      </w:pPr>
    </w:p>
    <w:p w:rsidR="00040E05" w:rsidRDefault="00040E05" w:rsidP="00685679">
      <w:pPr>
        <w:pStyle w:val="a3"/>
        <w:tabs>
          <w:tab w:val="left" w:pos="9639"/>
        </w:tabs>
        <w:ind w:left="0" w:right="-284"/>
        <w:rPr>
          <w:b/>
        </w:rPr>
      </w:pPr>
    </w:p>
    <w:p w:rsidR="00040E05" w:rsidRDefault="00040E05" w:rsidP="00685679">
      <w:pPr>
        <w:pStyle w:val="a3"/>
        <w:tabs>
          <w:tab w:val="left" w:pos="9639"/>
        </w:tabs>
        <w:ind w:left="0" w:right="-284"/>
        <w:rPr>
          <w:b/>
        </w:rPr>
      </w:pPr>
    </w:p>
    <w:p w:rsidR="00685679" w:rsidRDefault="00685679" w:rsidP="00685679">
      <w:pPr>
        <w:pStyle w:val="a3"/>
        <w:tabs>
          <w:tab w:val="left" w:pos="9639"/>
        </w:tabs>
        <w:ind w:left="0" w:right="-284"/>
        <w:rPr>
          <w:b/>
        </w:rPr>
      </w:pPr>
      <w:r>
        <w:rPr>
          <w:b/>
        </w:rPr>
        <w:t>АДМИНИСТРАЦИЯ</w:t>
      </w:r>
    </w:p>
    <w:p w:rsidR="00685679" w:rsidRDefault="00685679" w:rsidP="00685679">
      <w:pPr>
        <w:pStyle w:val="a3"/>
        <w:tabs>
          <w:tab w:val="left" w:pos="9639"/>
        </w:tabs>
        <w:ind w:left="0" w:right="-284"/>
        <w:rPr>
          <w:b/>
        </w:rPr>
      </w:pPr>
      <w:r>
        <w:rPr>
          <w:b/>
        </w:rPr>
        <w:t>ПЕЧЕНКОВСКОГО СЕЛЬСКОГО ПОСЕЛЕНИЯ</w:t>
      </w:r>
    </w:p>
    <w:p w:rsidR="00685679" w:rsidRDefault="00685679" w:rsidP="0068567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5679" w:rsidRDefault="00685679" w:rsidP="00685679">
      <w:pPr>
        <w:pStyle w:val="1"/>
        <w:tabs>
          <w:tab w:val="center" w:pos="5102"/>
          <w:tab w:val="left" w:pos="8025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85679" w:rsidRDefault="00685679" w:rsidP="00685679">
      <w:pPr>
        <w:rPr>
          <w:sz w:val="28"/>
          <w:szCs w:val="28"/>
        </w:rPr>
      </w:pPr>
    </w:p>
    <w:p w:rsidR="00685679" w:rsidRDefault="00685679" w:rsidP="00685679">
      <w:pPr>
        <w:ind w:left="-360" w:firstLine="720"/>
        <w:rPr>
          <w:sz w:val="28"/>
          <w:szCs w:val="28"/>
        </w:rPr>
      </w:pPr>
    </w:p>
    <w:p w:rsidR="00685679" w:rsidRDefault="00602C18" w:rsidP="00685679">
      <w:pPr>
        <w:ind w:firstLine="180"/>
        <w:rPr>
          <w:sz w:val="28"/>
          <w:szCs w:val="28"/>
        </w:rPr>
      </w:pPr>
      <w:r>
        <w:rPr>
          <w:sz w:val="28"/>
          <w:szCs w:val="28"/>
        </w:rPr>
        <w:t>от  31.07.2023    № 46</w:t>
      </w:r>
    </w:p>
    <w:p w:rsidR="00685679" w:rsidRDefault="00685679" w:rsidP="00685679">
      <w:pPr>
        <w:ind w:firstLine="180"/>
        <w:rPr>
          <w:sz w:val="28"/>
          <w:szCs w:val="28"/>
        </w:rPr>
      </w:pPr>
    </w:p>
    <w:p w:rsidR="00685679" w:rsidRDefault="00685679" w:rsidP="00685679">
      <w:pPr>
        <w:ind w:firstLine="180"/>
        <w:rPr>
          <w:sz w:val="28"/>
          <w:szCs w:val="28"/>
        </w:rPr>
      </w:pPr>
    </w:p>
    <w:p w:rsidR="00EB22E0" w:rsidRPr="00EB22E0" w:rsidRDefault="00685679" w:rsidP="00040E05">
      <w:pPr>
        <w:pStyle w:val="a7"/>
        <w:ind w:right="5669"/>
        <w:jc w:val="both"/>
        <w:rPr>
          <w:sz w:val="28"/>
          <w:szCs w:val="28"/>
        </w:rPr>
      </w:pPr>
      <w:r w:rsidRPr="00EB22E0">
        <w:rPr>
          <w:sz w:val="28"/>
          <w:szCs w:val="28"/>
        </w:rPr>
        <w:t xml:space="preserve">О внесении  изменений в  Административный </w:t>
      </w:r>
      <w:r w:rsidR="00040E05">
        <w:rPr>
          <w:sz w:val="28"/>
          <w:szCs w:val="28"/>
        </w:rPr>
        <w:t xml:space="preserve"> </w:t>
      </w:r>
      <w:r w:rsidR="00EB22E0" w:rsidRPr="00EB22E0">
        <w:rPr>
          <w:sz w:val="28"/>
          <w:szCs w:val="28"/>
        </w:rPr>
        <w:t>р</w:t>
      </w:r>
      <w:r w:rsidRPr="00EB22E0">
        <w:rPr>
          <w:sz w:val="28"/>
          <w:szCs w:val="28"/>
        </w:rPr>
        <w:t>егламент</w:t>
      </w:r>
      <w:r w:rsidR="00EB22E0" w:rsidRP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 xml:space="preserve"> Администрации </w:t>
      </w:r>
      <w:r w:rsidR="00EB22E0" w:rsidRPr="00EB22E0">
        <w:rPr>
          <w:sz w:val="28"/>
          <w:szCs w:val="28"/>
        </w:rPr>
        <w:t xml:space="preserve">     </w:t>
      </w:r>
      <w:r w:rsidRPr="00EB22E0">
        <w:rPr>
          <w:sz w:val="28"/>
          <w:szCs w:val="28"/>
        </w:rPr>
        <w:t xml:space="preserve">Печенковского </w:t>
      </w:r>
      <w:r w:rsidR="00040E05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>сельского</w:t>
      </w:r>
      <w:r w:rsidR="00EB22E0" w:rsidRPr="00EB22E0">
        <w:rPr>
          <w:sz w:val="28"/>
          <w:szCs w:val="28"/>
        </w:rPr>
        <w:t xml:space="preserve">  </w:t>
      </w:r>
      <w:r w:rsid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 xml:space="preserve"> поселения</w:t>
      </w:r>
      <w:r w:rsidR="00EB22E0" w:rsidRPr="00EB22E0">
        <w:rPr>
          <w:sz w:val="28"/>
          <w:szCs w:val="28"/>
        </w:rPr>
        <w:t xml:space="preserve">  </w:t>
      </w:r>
      <w:r w:rsidRPr="00EB22E0">
        <w:rPr>
          <w:sz w:val="28"/>
          <w:szCs w:val="28"/>
        </w:rPr>
        <w:t xml:space="preserve"> </w:t>
      </w:r>
      <w:r w:rsidR="00EB22E0" w:rsidRPr="00EB22E0">
        <w:rPr>
          <w:sz w:val="28"/>
          <w:szCs w:val="28"/>
        </w:rPr>
        <w:t>по    предоставлению</w:t>
      </w:r>
      <w:r w:rsidR="00040E05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>муниципальной</w:t>
      </w:r>
      <w:r w:rsidR="00EB22E0" w:rsidRPr="00EB22E0">
        <w:rPr>
          <w:sz w:val="28"/>
          <w:szCs w:val="28"/>
        </w:rPr>
        <w:t xml:space="preserve">    </w:t>
      </w:r>
      <w:r w:rsidR="00EB22E0">
        <w:rPr>
          <w:sz w:val="28"/>
          <w:szCs w:val="28"/>
        </w:rPr>
        <w:t xml:space="preserve"> </w:t>
      </w:r>
      <w:r w:rsidR="00EB22E0" w:rsidRP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>услуги</w:t>
      </w:r>
      <w:r w:rsidR="00EB22E0" w:rsidRPr="00EB22E0">
        <w:rPr>
          <w:sz w:val="28"/>
          <w:szCs w:val="28"/>
        </w:rPr>
        <w:t xml:space="preserve">   </w:t>
      </w:r>
      <w:r w:rsidRPr="00EB22E0">
        <w:rPr>
          <w:sz w:val="28"/>
          <w:szCs w:val="28"/>
        </w:rPr>
        <w:t>«Перевод жилого помещения</w:t>
      </w:r>
      <w:r w:rsid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 xml:space="preserve"> в </w:t>
      </w:r>
      <w:r w:rsidR="00EB22E0" w:rsidRP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>нежилое</w:t>
      </w:r>
      <w:r w:rsidR="00EB22E0" w:rsidRPr="00EB22E0">
        <w:rPr>
          <w:sz w:val="28"/>
          <w:szCs w:val="28"/>
        </w:rPr>
        <w:t xml:space="preserve"> </w:t>
      </w:r>
      <w:r w:rsid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 xml:space="preserve"> помещение</w:t>
      </w:r>
      <w:r w:rsidR="00040E05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 xml:space="preserve">и нежилого помещения в жилое </w:t>
      </w:r>
      <w:r w:rsidR="00EB22E0">
        <w:rPr>
          <w:sz w:val="28"/>
          <w:szCs w:val="28"/>
        </w:rPr>
        <w:t xml:space="preserve"> </w:t>
      </w:r>
      <w:r w:rsidRPr="00EB22E0">
        <w:rPr>
          <w:sz w:val="28"/>
          <w:szCs w:val="28"/>
        </w:rPr>
        <w:t>помещение</w:t>
      </w:r>
      <w:r w:rsidR="00EB22E0" w:rsidRPr="00EB22E0">
        <w:rPr>
          <w:sz w:val="28"/>
          <w:szCs w:val="28"/>
        </w:rPr>
        <w:t xml:space="preserve">», утвержденный  постановлением  </w:t>
      </w:r>
      <w:r w:rsidRPr="00EB22E0">
        <w:rPr>
          <w:sz w:val="28"/>
          <w:szCs w:val="28"/>
        </w:rPr>
        <w:t>Администрации</w:t>
      </w:r>
    </w:p>
    <w:p w:rsidR="00685679" w:rsidRDefault="00685679" w:rsidP="00040E05">
      <w:pPr>
        <w:pStyle w:val="a7"/>
        <w:ind w:right="5669"/>
        <w:jc w:val="both"/>
        <w:rPr>
          <w:sz w:val="28"/>
          <w:szCs w:val="28"/>
        </w:rPr>
      </w:pPr>
      <w:r w:rsidRPr="00EB22E0">
        <w:rPr>
          <w:sz w:val="28"/>
          <w:szCs w:val="28"/>
        </w:rPr>
        <w:t xml:space="preserve">Печенковского  сельского  поселения </w:t>
      </w:r>
      <w:r w:rsidR="00EB22E0">
        <w:rPr>
          <w:sz w:val="28"/>
          <w:szCs w:val="28"/>
        </w:rPr>
        <w:t xml:space="preserve"> от 08.11.2012 №29</w:t>
      </w:r>
    </w:p>
    <w:p w:rsidR="00685679" w:rsidRDefault="00685679" w:rsidP="00685679">
      <w:pPr>
        <w:ind w:left="-36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85679" w:rsidRDefault="00685679" w:rsidP="0068567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ar-SA"/>
        </w:rPr>
        <w:t>Порядком разработки и утверждения административных регламентов предоставления муниципальных (государственных) услуг в Администрации Печенковского сельского поселения, утвержденным постановлением Администрации Печенковского сельского поселения от 02.03.2020 №9</w:t>
      </w:r>
      <w:r>
        <w:rPr>
          <w:sz w:val="28"/>
          <w:szCs w:val="28"/>
        </w:rPr>
        <w:t>, руководствуясь Уставом муниципального образования Печенковское сельское поселение</w:t>
      </w:r>
      <w:r w:rsidR="00113990">
        <w:rPr>
          <w:sz w:val="28"/>
          <w:szCs w:val="28"/>
        </w:rPr>
        <w:t xml:space="preserve"> (новая редакция),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Администрация Печенковского сельского поселения </w:t>
      </w:r>
    </w:p>
    <w:p w:rsidR="00685679" w:rsidRDefault="00685679" w:rsidP="00685679">
      <w:pPr>
        <w:jc w:val="both"/>
        <w:rPr>
          <w:sz w:val="28"/>
          <w:szCs w:val="28"/>
          <w:lang w:eastAsia="ar-SA"/>
        </w:rPr>
      </w:pPr>
    </w:p>
    <w:p w:rsidR="00685679" w:rsidRDefault="00685679" w:rsidP="0068567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ПОСТАНОВЛЯЕТ:</w:t>
      </w:r>
    </w:p>
    <w:p w:rsidR="00685679" w:rsidRPr="00113990" w:rsidRDefault="00685679" w:rsidP="00113990">
      <w:pPr>
        <w:pStyle w:val="ConsPlusTitle"/>
        <w:ind w:firstLine="709"/>
        <w:jc w:val="both"/>
        <w:rPr>
          <w:rStyle w:val="FontStyle12"/>
          <w:b/>
          <w:sz w:val="28"/>
          <w:szCs w:val="28"/>
        </w:rPr>
      </w:pPr>
      <w:r w:rsidRPr="00685679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Администрации Печенковского сельского поселения </w:t>
      </w:r>
      <w:r w:rsidRPr="00685679"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  муниципальной услуги  «Перевод жилого помещения в нежилое помещение и нежилого помещения в жилое помещение»</w:t>
      </w:r>
      <w:r w:rsidRPr="00685679">
        <w:rPr>
          <w:rStyle w:val="FontStyle12"/>
          <w:sz w:val="28"/>
          <w:szCs w:val="28"/>
        </w:rPr>
        <w:t xml:space="preserve">, </w:t>
      </w:r>
      <w:r w:rsidRPr="00113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постановлением Администрации Печенковского сельского поселения </w:t>
      </w:r>
      <w:r w:rsidR="00113990" w:rsidRPr="00113990">
        <w:rPr>
          <w:rStyle w:val="FontStyle12"/>
          <w:b/>
          <w:szCs w:val="28"/>
        </w:rPr>
        <w:t xml:space="preserve"> </w:t>
      </w:r>
      <w:r w:rsidRPr="00685679">
        <w:rPr>
          <w:rStyle w:val="FontStyle12"/>
          <w:sz w:val="28"/>
          <w:szCs w:val="28"/>
        </w:rPr>
        <w:t xml:space="preserve"> от 08.11.2012 №29</w:t>
      </w:r>
      <w:r w:rsidRPr="00685679">
        <w:rPr>
          <w:szCs w:val="28"/>
        </w:rPr>
        <w:t xml:space="preserve"> (в </w:t>
      </w:r>
      <w:r w:rsidRPr="00113990">
        <w:rPr>
          <w:rFonts w:ascii="Times New Roman" w:hAnsi="Times New Roman" w:cs="Times New Roman"/>
          <w:b w:val="0"/>
          <w:sz w:val="28"/>
          <w:szCs w:val="28"/>
        </w:rPr>
        <w:t xml:space="preserve">редакции постановлений Администрации Печенковского сельского поселения от 20.11.2013 №43, от 13.04.2015 №11, от 03.11.2015 №24, от 27.05.2016 №25, от 24.11.2017 №39, от 11.07.2018 №28, 30.05.2019 №34, 08.08.2022 №37)  </w:t>
      </w:r>
      <w:r w:rsidRPr="00113990">
        <w:rPr>
          <w:rStyle w:val="FontStyle12"/>
          <w:sz w:val="28"/>
          <w:szCs w:val="28"/>
        </w:rPr>
        <w:t>следующие изменения:</w:t>
      </w:r>
    </w:p>
    <w:p w:rsidR="00DF7970" w:rsidRDefault="00107D02" w:rsidP="00DF7970">
      <w:pPr>
        <w:shd w:val="clear" w:color="auto" w:fill="FFFFFF"/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</w:t>
      </w:r>
      <w:r w:rsidR="00DF7970">
        <w:rPr>
          <w:rStyle w:val="FontStyle12"/>
          <w:b w:val="0"/>
          <w:sz w:val="28"/>
          <w:szCs w:val="28"/>
        </w:rPr>
        <w:t>) пункт 2.6.1 изложить в следующей редакции:</w:t>
      </w:r>
    </w:p>
    <w:p w:rsidR="00DF7970" w:rsidRPr="00107D02" w:rsidRDefault="00DF7970" w:rsidP="00DF7970">
      <w:pPr>
        <w:pStyle w:val="a7"/>
        <w:ind w:firstLine="709"/>
        <w:rPr>
          <w:sz w:val="28"/>
          <w:szCs w:val="28"/>
        </w:rPr>
      </w:pPr>
      <w:r w:rsidRPr="00107D02">
        <w:rPr>
          <w:rStyle w:val="FontStyle14"/>
          <w:sz w:val="28"/>
          <w:szCs w:val="28"/>
        </w:rPr>
        <w:t xml:space="preserve">«2.6.1. </w:t>
      </w:r>
      <w:r w:rsidRPr="00107D02">
        <w:rPr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:rsidR="00DF7970" w:rsidRDefault="00DF7970" w:rsidP="00DF7970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</w:rPr>
        <w:lastRenderedPageBreak/>
        <w:t xml:space="preserve">1) Заявление о переводе помещения </w:t>
      </w:r>
      <w:r>
        <w:rPr>
          <w:rStyle w:val="FontStyle14"/>
          <w:sz w:val="28"/>
          <w:szCs w:val="28"/>
        </w:rPr>
        <w:t>(приложение №1);</w:t>
      </w:r>
    </w:p>
    <w:p w:rsidR="00DF7970" w:rsidRDefault="00DF7970" w:rsidP="00DF7970">
      <w:pPr>
        <w:ind w:firstLine="709"/>
        <w:jc w:val="both"/>
      </w:pPr>
      <w:r>
        <w:rPr>
          <w:rStyle w:val="FontStyle14"/>
          <w:sz w:val="28"/>
          <w:szCs w:val="28"/>
        </w:rPr>
        <w:t xml:space="preserve">2) Правоустанавливающие документы на переводимое помещение (подлинники или засвидетельствованные в нотариальном порядке копии), </w:t>
      </w:r>
      <w:r>
        <w:rPr>
          <w:sz w:val="28"/>
          <w:szCs w:val="28"/>
        </w:rPr>
        <w:t xml:space="preserve">если </w:t>
      </w:r>
      <w:r>
        <w:rPr>
          <w:rFonts w:cs="Calibri"/>
          <w:sz w:val="28"/>
          <w:szCs w:val="28"/>
        </w:rPr>
        <w:t xml:space="preserve">право на переводимое помещение не зарегистрировано в Едином государственном </w:t>
      </w:r>
      <w:hyperlink r:id="rId7" w:history="1">
        <w:r>
          <w:rPr>
            <w:rStyle w:val="a9"/>
            <w:rFonts w:cs="Calibri"/>
            <w:color w:val="auto"/>
            <w:sz w:val="28"/>
            <w:szCs w:val="28"/>
            <w:u w:val="none"/>
          </w:rPr>
          <w:t>реестре</w:t>
        </w:r>
      </w:hyperlink>
      <w:r>
        <w:rPr>
          <w:rFonts w:cs="Calibri"/>
          <w:sz w:val="28"/>
          <w:szCs w:val="28"/>
        </w:rPr>
        <w:t xml:space="preserve"> недвижимости</w:t>
      </w:r>
      <w:r>
        <w:rPr>
          <w:sz w:val="28"/>
          <w:szCs w:val="28"/>
        </w:rPr>
        <w:t>;</w:t>
      </w:r>
    </w:p>
    <w:p w:rsidR="00DF7970" w:rsidRDefault="00DF7970" w:rsidP="00DF7970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F7970" w:rsidRDefault="00DF7970" w:rsidP="00DF7970">
      <w:pPr>
        <w:shd w:val="clear" w:color="auto" w:fill="FFFFFF"/>
        <w:adjustRightInd/>
        <w:ind w:firstLine="709"/>
        <w:jc w:val="both"/>
      </w:pPr>
      <w:r>
        <w:rPr>
          <w:sz w:val="28"/>
          <w:szCs w:val="28"/>
        </w:rPr>
        <w:t>4) Документ, удостоверяющий личность представителя заявителя, в случае, если за предоставлением муниципальной услуги обращается представитель заявителя.</w:t>
      </w:r>
    </w:p>
    <w:p w:rsidR="00DF7970" w:rsidRDefault="00DF7970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F7970" w:rsidRDefault="00DF7970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F7970" w:rsidRDefault="00FD05EB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</w:t>
      </w:r>
      <w:r w:rsidR="00DF7970">
        <w:rPr>
          <w:sz w:val="28"/>
          <w:szCs w:val="28"/>
        </w:rPr>
        <w:t>. В случае направления заявления посредством Единого портала сведения из документа, удостоверяющего личность, представителя заявителя проверяются при подтверждении учетной записи в Единой системе идентификации и аутентификации (далее – ЕСИА).</w:t>
      </w:r>
    </w:p>
    <w:p w:rsidR="00DF7970" w:rsidRDefault="00FD05EB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2.6.1.2</w:t>
      </w:r>
      <w:r w:rsidR="00DF7970">
        <w:rPr>
          <w:sz w:val="28"/>
          <w:szCs w:val="28"/>
        </w:rPr>
        <w:t>. В случае, если заявление подается представителем заявителя, дополнительно предоставляется документ, подтверждающий полномочия представителя заявителя действовать от имени заявителя.</w:t>
      </w:r>
    </w:p>
    <w:p w:rsidR="00DF7970" w:rsidRDefault="00FD05EB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2.6.1.3</w:t>
      </w:r>
      <w:r w:rsidR="00DF7970">
        <w:rPr>
          <w:sz w:val="28"/>
          <w:szCs w:val="28"/>
        </w:rPr>
        <w:t>. В случае если документ, подтверждающий полномочия представителя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F7970" w:rsidRDefault="00FD05EB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2.6.1.4</w:t>
      </w:r>
      <w:r w:rsidR="00DF7970">
        <w:rPr>
          <w:sz w:val="28"/>
          <w:szCs w:val="28"/>
        </w:rPr>
        <w:t>. В случае если документ, подтверждающий полномочия представителя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F7970" w:rsidRDefault="00FD05EB" w:rsidP="00DF7970">
      <w:pPr>
        <w:shd w:val="clear" w:color="auto" w:fill="FFFFFF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2.6.1.5</w:t>
      </w:r>
      <w:r w:rsidR="00DF7970">
        <w:rPr>
          <w:sz w:val="28"/>
          <w:szCs w:val="28"/>
        </w:rPr>
        <w:t>. В случае если документ, подтверждающий полномочия представителя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DF7970" w:rsidRDefault="00FD05EB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2.6.1.6</w:t>
      </w:r>
      <w:r w:rsidR="00DF7970">
        <w:rPr>
          <w:sz w:val="28"/>
          <w:szCs w:val="28"/>
        </w:rPr>
        <w:t>.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F7970" w:rsidRDefault="00FD05EB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2.6.1.7</w:t>
      </w:r>
      <w:r w:rsidR="00DF7970">
        <w:rPr>
          <w:sz w:val="28"/>
          <w:szCs w:val="28"/>
        </w:rPr>
        <w:t xml:space="preserve">. 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</w:t>
      </w:r>
      <w:r w:rsidR="00DF7970">
        <w:rPr>
          <w:sz w:val="28"/>
          <w:szCs w:val="28"/>
        </w:rPr>
        <w:lastRenderedPageBreak/>
        <w:t>перепланировку помещений должно быть получено согласие всех собственников помещений в многоквартирном доме.»;</w:t>
      </w:r>
    </w:p>
    <w:p w:rsidR="00DF7970" w:rsidRDefault="00107D02" w:rsidP="00DF7970">
      <w:pPr>
        <w:shd w:val="clear" w:color="auto" w:fill="FFFFFF"/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2</w:t>
      </w:r>
      <w:r w:rsidR="00DF7970">
        <w:rPr>
          <w:rStyle w:val="FontStyle12"/>
          <w:b w:val="0"/>
          <w:sz w:val="28"/>
          <w:szCs w:val="28"/>
        </w:rPr>
        <w:t>) пункт 2.9.1 изложить в следующей редакции:</w:t>
      </w:r>
    </w:p>
    <w:p w:rsidR="00DF7970" w:rsidRDefault="00DF7970" w:rsidP="00DF7970">
      <w:pPr>
        <w:widowControl/>
        <w:autoSpaceDE/>
        <w:adjustRightInd/>
        <w:ind w:left="283"/>
        <w:jc w:val="both"/>
        <w:rPr>
          <w:b/>
        </w:rPr>
      </w:pPr>
      <w:r>
        <w:rPr>
          <w:sz w:val="28"/>
          <w:szCs w:val="28"/>
        </w:rPr>
        <w:t>«2.9.1. Отказ в переводе жилого п</w:t>
      </w:r>
      <w:r w:rsidR="00107D02">
        <w:rPr>
          <w:sz w:val="28"/>
          <w:szCs w:val="28"/>
        </w:rPr>
        <w:t>омещения в нежилое помещение и</w:t>
      </w:r>
      <w:r>
        <w:rPr>
          <w:sz w:val="28"/>
          <w:szCs w:val="28"/>
        </w:rPr>
        <w:t xml:space="preserve"> нежилого помещения в жилое помещение допускается в случае, если: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заявителем не представлены документы, определенные пунктом 2.6.1 настоящего Административного регламента;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поступления в уполномоченный орган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2.7.1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</w:t>
      </w:r>
      <w:r w:rsidR="00107D02">
        <w:rPr>
          <w:sz w:val="28"/>
          <w:szCs w:val="28"/>
        </w:rPr>
        <w:t xml:space="preserve">и </w:t>
      </w:r>
      <w:r>
        <w:rPr>
          <w:sz w:val="28"/>
          <w:szCs w:val="28"/>
        </w:rPr>
        <w:t>нежилого помещения в жилое помещение,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документов, определенных пунктом 2.6.1 настоящего Административного регламента в ненадлежащий орган;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несоблюдение предусмотренных статьей 22 Жилищного кодекса условий перевода помещения, а именно: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квартира расположена на первом этаже указанного дома;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также не допускается: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законодательства.»;</w:t>
      </w:r>
    </w:p>
    <w:p w:rsidR="00DF7970" w:rsidRDefault="00107D02" w:rsidP="00DF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970">
        <w:rPr>
          <w:sz w:val="28"/>
          <w:szCs w:val="28"/>
        </w:rPr>
        <w:t>) приложение №1 к Административному регламенту изложить в следующей редакции:</w:t>
      </w:r>
    </w:p>
    <w:p w:rsidR="00DF7970" w:rsidRDefault="00DF7970" w:rsidP="00DF7970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№1 </w:t>
      </w:r>
    </w:p>
    <w:p w:rsidR="00107D02" w:rsidRDefault="00107D02" w:rsidP="00DF7970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07D02" w:rsidRDefault="00107D02" w:rsidP="00107D0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F79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Печенковского сельского </w:t>
      </w:r>
    </w:p>
    <w:p w:rsidR="00107D02" w:rsidRDefault="00107D02" w:rsidP="00107D0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поселения            </w:t>
      </w:r>
      <w:r w:rsidR="00DF7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7970">
        <w:rPr>
          <w:sz w:val="28"/>
          <w:szCs w:val="28"/>
        </w:rPr>
        <w:t>по</w:t>
      </w:r>
      <w:r>
        <w:rPr>
          <w:sz w:val="28"/>
          <w:szCs w:val="28"/>
        </w:rPr>
        <w:t xml:space="preserve">      </w:t>
      </w:r>
      <w:r w:rsidR="00DF7970">
        <w:rPr>
          <w:sz w:val="28"/>
          <w:szCs w:val="28"/>
        </w:rPr>
        <w:t xml:space="preserve"> предоставлению </w:t>
      </w:r>
    </w:p>
    <w:p w:rsidR="00107D02" w:rsidRDefault="00107D02" w:rsidP="00107D0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F797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       </w:t>
      </w:r>
      <w:r w:rsidR="00DF797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    </w:t>
      </w:r>
      <w:r w:rsidR="00DF7970">
        <w:rPr>
          <w:sz w:val="28"/>
          <w:szCs w:val="28"/>
        </w:rPr>
        <w:t xml:space="preserve"> «Перевод</w:t>
      </w:r>
    </w:p>
    <w:p w:rsidR="00107D02" w:rsidRDefault="00107D02" w:rsidP="00107D0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F7970">
        <w:rPr>
          <w:sz w:val="28"/>
          <w:szCs w:val="28"/>
        </w:rPr>
        <w:t xml:space="preserve"> жилого помещения в нежилое помещение</w:t>
      </w:r>
      <w:r>
        <w:rPr>
          <w:sz w:val="28"/>
          <w:szCs w:val="28"/>
        </w:rPr>
        <w:t xml:space="preserve"> </w:t>
      </w:r>
    </w:p>
    <w:p w:rsidR="00DF7970" w:rsidRDefault="00DF7970" w:rsidP="00107D0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D0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нежилого помещения в жилое помещение»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</w:p>
    <w:tbl>
      <w:tblPr>
        <w:tblW w:w="6375" w:type="dxa"/>
        <w:tblInd w:w="3652" w:type="dxa"/>
        <w:tblLayout w:type="fixed"/>
        <w:tblLook w:val="01E0"/>
      </w:tblPr>
      <w:tblGrid>
        <w:gridCol w:w="6375"/>
      </w:tblGrid>
      <w:tr w:rsidR="00DF7970" w:rsidTr="00DF7970">
        <w:tc>
          <w:tcPr>
            <w:tcW w:w="6379" w:type="dxa"/>
          </w:tcPr>
          <w:p w:rsidR="00DF7970" w:rsidRDefault="00107D02">
            <w:pPr>
              <w:widowControl/>
              <w:autoSpaceDE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Администрацию Печенковского сельского  поселения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кого___________________________________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(наименование заявителя – юридического лица, 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___________________________________________________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должность и Ф.И.О. представителя юридического лица; Ф.И.О. физического лица)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адрес:</w:t>
            </w:r>
            <w:r>
              <w:rPr>
                <w:rFonts w:ascii="Times New Roman CYR" w:hAnsi="Times New Roman CYR" w:cs="Times New Roman CYR"/>
              </w:rPr>
              <w:t xml:space="preserve"> __________________________________________________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___________________________________________________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юридический адрес:</w:t>
            </w:r>
            <w:r>
              <w:rPr>
                <w:rFonts w:ascii="Times New Roman CYR" w:hAnsi="Times New Roman CYR" w:cs="Times New Roman CYR"/>
              </w:rPr>
              <w:t xml:space="preserve"> ___________________________________________________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(заполняется заявителем – юридическим лицом)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Контактный телефон:</w:t>
            </w:r>
            <w:r>
              <w:rPr>
                <w:rFonts w:ascii="Times New Roman CYR" w:hAnsi="Times New Roman CYR" w:cs="Times New Roman CYR"/>
              </w:rPr>
              <w:t xml:space="preserve"> ____________________________</w:t>
            </w:r>
          </w:p>
          <w:p w:rsidR="00DF7970" w:rsidRDefault="00DF7970">
            <w:pPr>
              <w:widowControl/>
              <w:autoSpaceDE/>
              <w:adjustRight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</w:t>
            </w:r>
          </w:p>
        </w:tc>
      </w:tr>
    </w:tbl>
    <w:p w:rsidR="00DF7970" w:rsidRDefault="00DF7970" w:rsidP="00DF7970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</w:t>
      </w:r>
    </w:p>
    <w:p w:rsidR="00DF7970" w:rsidRDefault="00DF7970" w:rsidP="00DF7970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DF7970" w:rsidRDefault="00DF7970" w:rsidP="00DF7970">
      <w:pPr>
        <w:outlineLvl w:val="1"/>
        <w:rPr>
          <w:sz w:val="28"/>
          <w:szCs w:val="28"/>
        </w:rPr>
      </w:pPr>
      <w:r>
        <w:rPr>
          <w:sz w:val="28"/>
          <w:szCs w:val="28"/>
        </w:rPr>
        <w:t>Прошу предоставить муниципальную услугу</w:t>
      </w:r>
    </w:p>
    <w:p w:rsidR="00DF7970" w:rsidRDefault="00DF7970" w:rsidP="00DF797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F7970" w:rsidRDefault="00DF7970" w:rsidP="00DF7970">
      <w:pPr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помещения, находящегося в собственности ___________________________________________________________________</w:t>
      </w:r>
    </w:p>
    <w:p w:rsidR="00DF7970" w:rsidRDefault="00DF7970" w:rsidP="00DF7970">
      <w:pPr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F7970" w:rsidRDefault="00DF7970" w:rsidP="00DF7970">
      <w:pPr>
        <w:ind w:firstLine="540"/>
        <w:jc w:val="center"/>
        <w:outlineLvl w:val="1"/>
      </w:pPr>
      <w:r>
        <w:t xml:space="preserve"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</w:t>
      </w:r>
      <w:r>
        <w:lastRenderedPageBreak/>
        <w:t xml:space="preserve">предпринимателей), для юридических лиц: полное наименование юридического лица, ОГРН, ИНН) </w:t>
      </w:r>
    </w:p>
    <w:p w:rsidR="00DF7970" w:rsidRDefault="00DF7970" w:rsidP="00DF7970">
      <w:pPr>
        <w:outlineLvl w:val="1"/>
      </w:pPr>
      <w:r>
        <w:rPr>
          <w:sz w:val="28"/>
          <w:szCs w:val="28"/>
        </w:rPr>
        <w:t>расположенного по адресу __________________________________________________________________</w:t>
      </w:r>
    </w:p>
    <w:p w:rsidR="00DF7970" w:rsidRDefault="00DF7970" w:rsidP="00DF7970">
      <w:pPr>
        <w:ind w:firstLine="540"/>
        <w:jc w:val="center"/>
        <w:outlineLvl w:val="1"/>
      </w:pPr>
      <w:r>
        <w:t>(город, улица, проспект, проезд, переулок, шоссе)</w:t>
      </w:r>
    </w:p>
    <w:p w:rsidR="00DF7970" w:rsidRDefault="00DF7970" w:rsidP="00DF7970">
      <w:pPr>
        <w:outlineLvl w:val="1"/>
      </w:pPr>
      <w:r>
        <w:t xml:space="preserve">______________________________________________________________________________ </w:t>
      </w:r>
    </w:p>
    <w:p w:rsidR="00DF7970" w:rsidRDefault="00DF7970" w:rsidP="00DF7970">
      <w:pPr>
        <w:jc w:val="center"/>
        <w:outlineLvl w:val="1"/>
      </w:pPr>
      <w:r>
        <w:t>(№ дома, № корпуса, строения)</w:t>
      </w:r>
    </w:p>
    <w:p w:rsidR="00DF7970" w:rsidRDefault="00DF7970" w:rsidP="00DF7970">
      <w:pPr>
        <w:outlineLvl w:val="1"/>
      </w:pPr>
      <w:r>
        <w:t>_______________________________________________________________________________</w:t>
      </w:r>
    </w:p>
    <w:p w:rsidR="00DF7970" w:rsidRDefault="00DF7970" w:rsidP="00DF7970">
      <w:pPr>
        <w:outlineLvl w:val="1"/>
      </w:pPr>
      <w:r>
        <w:t>_______________________________________________________________________________</w:t>
      </w:r>
    </w:p>
    <w:p w:rsidR="00DF7970" w:rsidRDefault="00DF7970" w:rsidP="00DF7970">
      <w:pPr>
        <w:ind w:firstLine="540"/>
        <w:jc w:val="center"/>
        <w:outlineLvl w:val="1"/>
      </w:pPr>
      <w:r>
        <w:t xml:space="preserve"> (№ квартиры, (текущее назначение помещения (общая площадь, жилая помещения)</w:t>
      </w:r>
    </w:p>
    <w:p w:rsidR="00DF7970" w:rsidRDefault="00DF7970" w:rsidP="00DF7970">
      <w:pPr>
        <w:ind w:firstLine="540"/>
        <w:jc w:val="center"/>
        <w:outlineLvl w:val="1"/>
      </w:pPr>
      <w:r>
        <w:t>(жилое/нежилое) площадь) из (жилого/нежилого) помещения в (нежилое/жилое)</w:t>
      </w:r>
    </w:p>
    <w:p w:rsidR="00DF7970" w:rsidRDefault="00DF7970" w:rsidP="00DF7970">
      <w:pPr>
        <w:ind w:firstLine="540"/>
        <w:jc w:val="center"/>
        <w:outlineLvl w:val="1"/>
      </w:pPr>
      <w:r>
        <w:t>(нужное подчеркнуть)</w:t>
      </w:r>
    </w:p>
    <w:p w:rsidR="00DF7970" w:rsidRDefault="00DF7970" w:rsidP="00DF7970">
      <w:pPr>
        <w:ind w:firstLine="540"/>
        <w:jc w:val="center"/>
        <w:outlineLvl w:val="1"/>
      </w:pPr>
    </w:p>
    <w:p w:rsidR="00DF7970" w:rsidRDefault="00DF7970" w:rsidP="00DF7970">
      <w:pPr>
        <w:ind w:firstLine="540"/>
        <w:jc w:val="center"/>
        <w:outlineLvl w:val="1"/>
      </w:pPr>
    </w:p>
    <w:p w:rsidR="00DF7970" w:rsidRDefault="00DF7970" w:rsidP="00DF7970">
      <w:pPr>
        <w:tabs>
          <w:tab w:val="left" w:pos="5700"/>
        </w:tabs>
        <w:ind w:firstLine="709"/>
      </w:pPr>
    </w:p>
    <w:p w:rsidR="00DF7970" w:rsidRDefault="00DF7970" w:rsidP="00DF7970">
      <w:pPr>
        <w:rPr>
          <w:sz w:val="28"/>
          <w:szCs w:val="28"/>
        </w:rPr>
      </w:pPr>
      <w:r>
        <w:rPr>
          <w:sz w:val="28"/>
          <w:szCs w:val="28"/>
        </w:rPr>
        <w:t>«___»_________20___ год                             __________/_________________/</w:t>
      </w:r>
    </w:p>
    <w:p w:rsidR="00DF7970" w:rsidRDefault="00DF7970" w:rsidP="00DF7970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(подпись)</w:t>
      </w:r>
      <w:r>
        <w:rPr>
          <w:sz w:val="28"/>
          <w:szCs w:val="28"/>
        </w:rPr>
        <w:t>».</w:t>
      </w:r>
    </w:p>
    <w:p w:rsidR="0048103E" w:rsidRDefault="0048103E" w:rsidP="00DF7970">
      <w:pPr>
        <w:ind w:firstLine="709"/>
        <w:jc w:val="both"/>
        <w:rPr>
          <w:rStyle w:val="a4"/>
        </w:rPr>
      </w:pPr>
      <w:r>
        <w:rPr>
          <w:sz w:val="28"/>
          <w:szCs w:val="28"/>
        </w:rPr>
        <w:t>4) приложение 3 к  Административному  регламенту считать утратившим  силу.</w:t>
      </w:r>
    </w:p>
    <w:p w:rsidR="00107D02" w:rsidRDefault="00DF7970" w:rsidP="00107D02">
      <w:pPr>
        <w:ind w:firstLine="708"/>
        <w:jc w:val="both"/>
        <w:rPr>
          <w:sz w:val="28"/>
          <w:szCs w:val="28"/>
        </w:rPr>
      </w:pPr>
      <w:r>
        <w:rPr>
          <w:rStyle w:val="a4"/>
        </w:rPr>
        <w:t>2</w:t>
      </w:r>
      <w:r w:rsidR="00107D02">
        <w:rPr>
          <w:sz w:val="28"/>
          <w:szCs w:val="28"/>
          <w:lang w:eastAsia="ar-SA"/>
        </w:rPr>
        <w:t xml:space="preserve">. </w:t>
      </w:r>
      <w:r w:rsidR="00107D02">
        <w:rPr>
          <w:sz w:val="28"/>
          <w:szCs w:val="28"/>
        </w:rPr>
        <w:t xml:space="preserve">Настоящее постановление вступает в силу со дня его подписания Главой муниципального образования Печенковское сельское поселение, подлежит  размещению на официальном  сайте муниципального  образования Печенковское  сельское  поселение в информационно-телекоммуникационной сети </w:t>
      </w:r>
      <w:r w:rsidR="009421BF">
        <w:rPr>
          <w:sz w:val="28"/>
          <w:szCs w:val="28"/>
        </w:rPr>
        <w:t>«</w:t>
      </w:r>
      <w:r w:rsidR="00107D02">
        <w:rPr>
          <w:sz w:val="28"/>
          <w:szCs w:val="28"/>
        </w:rPr>
        <w:t>Интернет</w:t>
      </w:r>
      <w:r w:rsidR="009421BF">
        <w:rPr>
          <w:sz w:val="28"/>
          <w:szCs w:val="28"/>
        </w:rPr>
        <w:t>»</w:t>
      </w:r>
      <w:r w:rsidR="00107D02">
        <w:rPr>
          <w:sz w:val="28"/>
          <w:szCs w:val="28"/>
        </w:rPr>
        <w:t xml:space="preserve">  и  обнародованию  в местах  предназначенных  для  обнародования нормативных  правовых актов.</w:t>
      </w:r>
    </w:p>
    <w:p w:rsidR="00107D02" w:rsidRPr="00107D02" w:rsidRDefault="00107D02" w:rsidP="00107D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7D02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Контроль  за  исполнением  настоящего  постановления оставляю  за  собой.</w:t>
      </w:r>
    </w:p>
    <w:p w:rsidR="00107D02" w:rsidRPr="00107D02" w:rsidRDefault="00107D02" w:rsidP="00107D02">
      <w:pPr>
        <w:rPr>
          <w:sz w:val="28"/>
          <w:szCs w:val="28"/>
        </w:rPr>
      </w:pPr>
    </w:p>
    <w:p w:rsidR="00107D02" w:rsidRPr="00107D02" w:rsidRDefault="00107D02" w:rsidP="00107D02">
      <w:pPr>
        <w:rPr>
          <w:sz w:val="28"/>
          <w:szCs w:val="28"/>
        </w:rPr>
      </w:pPr>
      <w:r w:rsidRPr="00107D02">
        <w:rPr>
          <w:sz w:val="28"/>
          <w:szCs w:val="28"/>
        </w:rPr>
        <w:t xml:space="preserve">Глава муниципального образования </w:t>
      </w:r>
    </w:p>
    <w:p w:rsidR="00107D02" w:rsidRPr="00107D02" w:rsidRDefault="00107D02" w:rsidP="00107D02">
      <w:pPr>
        <w:rPr>
          <w:sz w:val="28"/>
          <w:szCs w:val="28"/>
        </w:rPr>
      </w:pPr>
      <w:r w:rsidRPr="00107D02">
        <w:rPr>
          <w:sz w:val="28"/>
          <w:szCs w:val="28"/>
        </w:rPr>
        <w:t xml:space="preserve">Печенковское  сельское поселение                                   </w:t>
      </w:r>
      <w:r>
        <w:rPr>
          <w:sz w:val="28"/>
          <w:szCs w:val="28"/>
        </w:rPr>
        <w:t xml:space="preserve">         </w:t>
      </w:r>
      <w:r w:rsidR="009421B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107D02">
        <w:rPr>
          <w:sz w:val="28"/>
          <w:szCs w:val="28"/>
        </w:rPr>
        <w:t xml:space="preserve">  Р.Н. Свисто</w:t>
      </w:r>
    </w:p>
    <w:p w:rsidR="00DF7970" w:rsidRPr="00107D02" w:rsidRDefault="00DF7970" w:rsidP="00107D02">
      <w:pPr>
        <w:rPr>
          <w:sz w:val="28"/>
          <w:szCs w:val="28"/>
          <w:lang w:eastAsia="en-US"/>
        </w:rPr>
      </w:pPr>
    </w:p>
    <w:p w:rsidR="0020547F" w:rsidRPr="00107D02" w:rsidRDefault="0020547F">
      <w:pPr>
        <w:rPr>
          <w:sz w:val="28"/>
          <w:szCs w:val="28"/>
        </w:rPr>
      </w:pPr>
    </w:p>
    <w:sectPr w:rsidR="0020547F" w:rsidRPr="00107D02" w:rsidSect="00FE682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A0" w:rsidRDefault="003A60A0" w:rsidP="009421BF">
      <w:r>
        <w:separator/>
      </w:r>
    </w:p>
  </w:endnote>
  <w:endnote w:type="continuationSeparator" w:id="1">
    <w:p w:rsidR="003A60A0" w:rsidRDefault="003A60A0" w:rsidP="0094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A0" w:rsidRDefault="003A60A0" w:rsidP="009421BF">
      <w:r>
        <w:separator/>
      </w:r>
    </w:p>
  </w:footnote>
  <w:footnote w:type="continuationSeparator" w:id="1">
    <w:p w:rsidR="003A60A0" w:rsidRDefault="003A60A0" w:rsidP="00942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838"/>
      <w:docPartObj>
        <w:docPartGallery w:val="Page Numbers (Top of Page)"/>
        <w:docPartUnique/>
      </w:docPartObj>
    </w:sdtPr>
    <w:sdtContent>
      <w:p w:rsidR="009421BF" w:rsidRDefault="00BA4E83">
        <w:pPr>
          <w:pStyle w:val="ac"/>
          <w:jc w:val="center"/>
        </w:pPr>
        <w:fldSimple w:instr=" PAGE   \* MERGEFORMAT ">
          <w:r w:rsidR="00FE6821">
            <w:rPr>
              <w:noProof/>
            </w:rPr>
            <w:t>2</w:t>
          </w:r>
        </w:fldSimple>
      </w:p>
    </w:sdtContent>
  </w:sdt>
  <w:p w:rsidR="009421BF" w:rsidRDefault="009421B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679"/>
    <w:rsid w:val="00023121"/>
    <w:rsid w:val="00040E05"/>
    <w:rsid w:val="00107D02"/>
    <w:rsid w:val="00113990"/>
    <w:rsid w:val="00121ACE"/>
    <w:rsid w:val="0020547F"/>
    <w:rsid w:val="00314BFF"/>
    <w:rsid w:val="003A60A0"/>
    <w:rsid w:val="00431EC5"/>
    <w:rsid w:val="00437489"/>
    <w:rsid w:val="0048103E"/>
    <w:rsid w:val="00491468"/>
    <w:rsid w:val="0058053E"/>
    <w:rsid w:val="00602C18"/>
    <w:rsid w:val="00685679"/>
    <w:rsid w:val="00815AA7"/>
    <w:rsid w:val="009421BF"/>
    <w:rsid w:val="009C7713"/>
    <w:rsid w:val="00B33F08"/>
    <w:rsid w:val="00BA4E83"/>
    <w:rsid w:val="00C106EF"/>
    <w:rsid w:val="00C83086"/>
    <w:rsid w:val="00D7404E"/>
    <w:rsid w:val="00DF7970"/>
    <w:rsid w:val="00EB22E0"/>
    <w:rsid w:val="00FD05EB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679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5679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85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68567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85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8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685679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No Spacing"/>
    <w:link w:val="a8"/>
    <w:uiPriority w:val="99"/>
    <w:qFormat/>
    <w:rsid w:val="00EB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F7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F7970"/>
    <w:rPr>
      <w:rFonts w:ascii="Times New Roman" w:hAnsi="Times New Roman" w:cs="Times New Roman" w:hint="default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DF7970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107D0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7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421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2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421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2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B24AA9E2084BB8727D8D99F3F8EB8AB2CE8BBE7757C1ACF8689CA2EBEBE8D4C47DDB4AAAAD4k5B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2023-08-11T08:04:00Z</cp:lastPrinted>
  <dcterms:created xsi:type="dcterms:W3CDTF">2023-06-27T05:56:00Z</dcterms:created>
  <dcterms:modified xsi:type="dcterms:W3CDTF">2023-08-11T08:04:00Z</dcterms:modified>
</cp:coreProperties>
</file>