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EF" w:rsidRDefault="000933EF" w:rsidP="000933EF">
      <w:pPr>
        <w:shd w:val="clear" w:color="auto" w:fill="FFFFFF"/>
        <w:tabs>
          <w:tab w:val="left" w:pos="9537"/>
          <w:tab w:val="left" w:pos="9911"/>
        </w:tabs>
        <w:ind w:right="20"/>
        <w:rPr>
          <w:caps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-53340</wp:posOffset>
            </wp:positionV>
            <wp:extent cx="695325" cy="790575"/>
            <wp:effectExtent l="19050" t="0" r="9525" b="0"/>
            <wp:wrapTight wrapText="bothSides">
              <wp:wrapPolygon edited="0">
                <wp:start x="-592" y="0"/>
                <wp:lineTo x="-592" y="21340"/>
                <wp:lineTo x="21896" y="21340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933EF" w:rsidRDefault="000933EF" w:rsidP="000933E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0933EF" w:rsidRDefault="000933EF" w:rsidP="000933E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10"/>
        </w:rPr>
      </w:pPr>
    </w:p>
    <w:p w:rsidR="001A2175" w:rsidRDefault="001A2175" w:rsidP="000933E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</w:p>
    <w:p w:rsidR="001A2175" w:rsidRDefault="001A2175" w:rsidP="000933E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</w:p>
    <w:p w:rsidR="000933EF" w:rsidRDefault="000933EF" w:rsidP="000933E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  <w:r>
        <w:rPr>
          <w:b/>
          <w:caps/>
          <w:szCs w:val="28"/>
        </w:rPr>
        <w:t>Совет депутатов</w:t>
      </w:r>
    </w:p>
    <w:p w:rsidR="000933EF" w:rsidRDefault="000933EF" w:rsidP="000933E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  <w:r>
        <w:rPr>
          <w:b/>
          <w:caps/>
          <w:szCs w:val="28"/>
        </w:rPr>
        <w:t>ПЕЧЕНКОВСКОГО сельского поселения</w:t>
      </w:r>
    </w:p>
    <w:p w:rsidR="000933EF" w:rsidRDefault="000933EF" w:rsidP="000933EF">
      <w:pPr>
        <w:pStyle w:val="2"/>
        <w:numPr>
          <w:ilvl w:val="1"/>
          <w:numId w:val="2"/>
        </w:numPr>
        <w:tabs>
          <w:tab w:val="num" w:pos="0"/>
        </w:tabs>
        <w:ind w:left="0" w:right="0" w:firstLine="0"/>
        <w:rPr>
          <w:szCs w:val="28"/>
        </w:rPr>
      </w:pPr>
      <w:r>
        <w:rPr>
          <w:szCs w:val="28"/>
        </w:rPr>
        <w:t>РЕШЕНИЕ</w:t>
      </w:r>
    </w:p>
    <w:p w:rsidR="000933EF" w:rsidRDefault="000933EF" w:rsidP="000933EF">
      <w:pPr>
        <w:shd w:val="clear" w:color="auto" w:fill="FFFFFF"/>
        <w:tabs>
          <w:tab w:val="left" w:pos="5424"/>
        </w:tabs>
        <w:jc w:val="center"/>
      </w:pPr>
    </w:p>
    <w:p w:rsidR="000933EF" w:rsidRDefault="001A2175" w:rsidP="000933EF">
      <w:pPr>
        <w:shd w:val="clear" w:color="auto" w:fill="FFFFFF"/>
        <w:tabs>
          <w:tab w:val="left" w:pos="4536"/>
        </w:tabs>
      </w:pPr>
      <w:r>
        <w:t>от 07.05.</w:t>
      </w:r>
      <w:r w:rsidR="000933EF">
        <w:t>2024</w:t>
      </w:r>
      <w:r w:rsidR="004F0013">
        <w:t xml:space="preserve">   №</w:t>
      </w:r>
      <w:r w:rsidR="00761EA3">
        <w:t>10</w:t>
      </w:r>
    </w:p>
    <w:p w:rsidR="000933EF" w:rsidRDefault="000933EF" w:rsidP="000933EF">
      <w:pPr>
        <w:shd w:val="clear" w:color="auto" w:fill="FFFFFF"/>
        <w:tabs>
          <w:tab w:val="left" w:pos="5424"/>
        </w:tabs>
      </w:pPr>
    </w:p>
    <w:p w:rsidR="000933EF" w:rsidRDefault="000933EF" w:rsidP="001A2175">
      <w:pPr>
        <w:ind w:right="5810"/>
        <w:jc w:val="both"/>
        <w:rPr>
          <w:szCs w:val="28"/>
          <w:lang w:eastAsia="ru-RU"/>
        </w:rPr>
      </w:pPr>
      <w:r>
        <w:rPr>
          <w:szCs w:val="28"/>
        </w:rPr>
        <w:t>О внесении изменений в Положение о муниципальном</w:t>
      </w:r>
      <w:r w:rsidR="00BE58BC">
        <w:rPr>
          <w:szCs w:val="28"/>
        </w:rPr>
        <w:t xml:space="preserve">  контроле в  сфере  благоустрой</w:t>
      </w:r>
      <w:r>
        <w:rPr>
          <w:szCs w:val="28"/>
        </w:rPr>
        <w:t>ства</w:t>
      </w:r>
      <w:r>
        <w:rPr>
          <w:szCs w:val="28"/>
          <w:lang w:eastAsia="ru-RU"/>
        </w:rPr>
        <w:t xml:space="preserve"> на территории муниципального образования Печенковское сельское поселение</w:t>
      </w:r>
      <w:r>
        <w:rPr>
          <w:bCs/>
          <w:szCs w:val="28"/>
        </w:rPr>
        <w:t xml:space="preserve">, </w:t>
      </w:r>
      <w:r>
        <w:rPr>
          <w:szCs w:val="28"/>
          <w:lang w:eastAsia="ru-RU"/>
        </w:rPr>
        <w:t>утвержденное решением Совета депутатов Печенковского сельского поселения от 26.11.2021 №26</w:t>
      </w:r>
    </w:p>
    <w:p w:rsidR="000933EF" w:rsidRDefault="000933EF" w:rsidP="000933EF">
      <w:pPr>
        <w:tabs>
          <w:tab w:val="left" w:pos="3828"/>
        </w:tabs>
        <w:ind w:right="5526"/>
        <w:jc w:val="both"/>
        <w:rPr>
          <w:szCs w:val="28"/>
          <w:lang w:eastAsia="ru-RU"/>
        </w:rPr>
      </w:pPr>
    </w:p>
    <w:p w:rsidR="00C43DAE" w:rsidRDefault="00C43DAE" w:rsidP="000933EF">
      <w:pPr>
        <w:tabs>
          <w:tab w:val="left" w:pos="3828"/>
        </w:tabs>
        <w:ind w:right="5526"/>
        <w:jc w:val="both"/>
        <w:rPr>
          <w:szCs w:val="28"/>
          <w:lang w:eastAsia="ru-RU"/>
        </w:rPr>
      </w:pPr>
    </w:p>
    <w:p w:rsidR="000933EF" w:rsidRDefault="000933EF" w:rsidP="000933EF">
      <w:pPr>
        <w:ind w:firstLine="709"/>
        <w:jc w:val="both"/>
        <w:rPr>
          <w:szCs w:val="28"/>
        </w:rPr>
      </w:pPr>
      <w:r>
        <w:rPr>
          <w:szCs w:val="28"/>
        </w:rPr>
        <w:t xml:space="preserve"> По  результатам  рассмотрения  протеста  прокурора Велижского  района  Смоленской  области от 29.03.2024 № 02-28-33,   в соответствии с п.19 ч.1 ст.14 Федерального  закона от 6 октября 2003 года №131-ФЗ «Об  организации  местного  самоуправления в Российской  Федерации», Федеральным законом от 31.07.2020 №248-ФЗ «О государственном контроле (надзоре) и муниципальном контроле в Российской Федерации», Уставом муниципального образования Печенковское сельское поселение, Совет депутатов Печенковского  сельского поселения  </w:t>
      </w:r>
    </w:p>
    <w:p w:rsidR="00E04B59" w:rsidRDefault="00E04B59" w:rsidP="000933EF">
      <w:pPr>
        <w:ind w:firstLine="709"/>
        <w:jc w:val="both"/>
        <w:rPr>
          <w:szCs w:val="28"/>
        </w:rPr>
      </w:pPr>
    </w:p>
    <w:p w:rsidR="000933EF" w:rsidRDefault="000933EF" w:rsidP="000933EF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РЕШИЛ:</w:t>
      </w:r>
    </w:p>
    <w:p w:rsidR="000933EF" w:rsidRDefault="000933EF" w:rsidP="000933EF">
      <w:pPr>
        <w:ind w:firstLine="708"/>
        <w:jc w:val="both"/>
        <w:rPr>
          <w:szCs w:val="28"/>
        </w:rPr>
      </w:pPr>
      <w:r>
        <w:rPr>
          <w:szCs w:val="28"/>
        </w:rPr>
        <w:t xml:space="preserve">1. Внести в </w:t>
      </w:r>
      <w:r w:rsidR="00A520C7">
        <w:rPr>
          <w:szCs w:val="28"/>
        </w:rPr>
        <w:t>Положение о муниципальном  контроле в  сфере  благоустройства</w:t>
      </w:r>
      <w:r w:rsidR="00A520C7">
        <w:rPr>
          <w:szCs w:val="28"/>
          <w:lang w:eastAsia="ru-RU"/>
        </w:rPr>
        <w:t xml:space="preserve"> на территории муниципального образования Печенковское сельское поселение</w:t>
      </w:r>
      <w:r>
        <w:rPr>
          <w:color w:val="000000"/>
          <w:szCs w:val="28"/>
        </w:rPr>
        <w:t>, утвержденное решением Совета депутатов Печенковского сельского поселения от 26.11.2021 №26</w:t>
      </w:r>
      <w:r>
        <w:rPr>
          <w:szCs w:val="28"/>
        </w:rPr>
        <w:t xml:space="preserve"> (в редакции решений Совета депутатов от 30.03.2022 №9,</w:t>
      </w:r>
      <w:r w:rsidR="00BE58BC">
        <w:rPr>
          <w:szCs w:val="28"/>
        </w:rPr>
        <w:t>от</w:t>
      </w:r>
      <w:r>
        <w:rPr>
          <w:szCs w:val="28"/>
        </w:rPr>
        <w:t xml:space="preserve"> 27.12.2022 №27,</w:t>
      </w:r>
      <w:r w:rsidR="00BE58BC">
        <w:rPr>
          <w:szCs w:val="28"/>
        </w:rPr>
        <w:t>от</w:t>
      </w:r>
      <w:r>
        <w:rPr>
          <w:szCs w:val="28"/>
        </w:rPr>
        <w:t xml:space="preserve"> 26.05.2023 №17), следующие изменения:</w:t>
      </w:r>
    </w:p>
    <w:p w:rsidR="000933EF" w:rsidRDefault="007F2D6F" w:rsidP="000933EF">
      <w:pPr>
        <w:ind w:left="708"/>
        <w:jc w:val="both"/>
        <w:rPr>
          <w:szCs w:val="28"/>
        </w:rPr>
      </w:pPr>
      <w:r w:rsidRPr="00EF67F2">
        <w:rPr>
          <w:szCs w:val="28"/>
        </w:rPr>
        <w:t>1)</w:t>
      </w:r>
      <w:r w:rsidR="00F10A5C" w:rsidRPr="00EF67F2">
        <w:rPr>
          <w:szCs w:val="28"/>
        </w:rPr>
        <w:t xml:space="preserve"> раздел 3</w:t>
      </w:r>
      <w:r w:rsidRPr="00EF67F2">
        <w:rPr>
          <w:szCs w:val="28"/>
        </w:rPr>
        <w:t xml:space="preserve"> </w:t>
      </w:r>
      <w:r w:rsidR="00C44075" w:rsidRPr="00EF67F2">
        <w:rPr>
          <w:szCs w:val="28"/>
        </w:rPr>
        <w:t xml:space="preserve">дополнить </w:t>
      </w:r>
      <w:r w:rsidR="000933EF" w:rsidRPr="00EF67F2">
        <w:rPr>
          <w:szCs w:val="28"/>
        </w:rPr>
        <w:t>пунктом</w:t>
      </w:r>
      <w:r w:rsidR="000933EF">
        <w:rPr>
          <w:szCs w:val="28"/>
        </w:rPr>
        <w:t xml:space="preserve"> 3.11   следующего содержания:</w:t>
      </w:r>
    </w:p>
    <w:p w:rsidR="000933EF" w:rsidRDefault="000933EF" w:rsidP="000933EF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476">
        <w:rPr>
          <w:rFonts w:ascii="Times New Roman" w:hAnsi="Times New Roman" w:cs="Times New Roman"/>
          <w:sz w:val="28"/>
          <w:szCs w:val="28"/>
        </w:rPr>
        <w:t>«3.11.</w:t>
      </w:r>
      <w:r w:rsidRPr="006E7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Контролируемое лицо вправе обратиться в Администрацию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A56D80" w:rsidRDefault="000933EF" w:rsidP="000933EF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лируемое лицо.</w:t>
      </w:r>
    </w:p>
    <w:p w:rsidR="000933EF" w:rsidRDefault="000933EF" w:rsidP="000933EF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933EF" w:rsidRDefault="000933EF" w:rsidP="000933EF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933EF" w:rsidRDefault="000933EF" w:rsidP="000933EF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0933EF" w:rsidRDefault="000933EF" w:rsidP="000933EF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933EF" w:rsidRDefault="000933EF" w:rsidP="000933EF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0933EF" w:rsidRDefault="000933EF" w:rsidP="000933EF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0933EF" w:rsidRDefault="00305C7D" w:rsidP="000933EF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2)</w:t>
      </w:r>
      <w:r w:rsidR="000933EF">
        <w:rPr>
          <w:color w:val="000000" w:themeColor="text1"/>
          <w:szCs w:val="28"/>
        </w:rPr>
        <w:t xml:space="preserve"> В абзаце 3 </w:t>
      </w:r>
      <w:r w:rsidR="000933EF" w:rsidRPr="00EF67F2">
        <w:rPr>
          <w:color w:val="000000" w:themeColor="text1"/>
          <w:szCs w:val="28"/>
        </w:rPr>
        <w:t>пункта</w:t>
      </w:r>
      <w:r w:rsidR="000933EF">
        <w:rPr>
          <w:color w:val="000000" w:themeColor="text1"/>
          <w:szCs w:val="28"/>
        </w:rPr>
        <w:t xml:space="preserve"> 4.18 цифры «2023» заменить цифрами «2025». </w:t>
      </w:r>
    </w:p>
    <w:p w:rsidR="000933EF" w:rsidRDefault="000933EF" w:rsidP="000933EF">
      <w:pPr>
        <w:ind w:firstLine="709"/>
        <w:jc w:val="both"/>
        <w:rPr>
          <w:szCs w:val="28"/>
        </w:rPr>
      </w:pPr>
      <w:r>
        <w:rPr>
          <w:szCs w:val="28"/>
        </w:rPr>
        <w:t>2. Настоящее  решение вступает в силу со дня его подписания Главой муниципального образования Печенковское сельское поселение, подлежит официальному опубликованию в печатном средстве массовой информации  муниципального образования Печенковское сельское поселение «Вести Печенковского сельского поселения»  и размещению на официальном сайте муниципального образования Печенковское сельское поселение в информационно-телекоммуникационной сети «Интернет»</w:t>
      </w:r>
      <w:r w:rsidR="00EF67F2">
        <w:rPr>
          <w:szCs w:val="28"/>
        </w:rPr>
        <w:t>.</w:t>
      </w:r>
    </w:p>
    <w:p w:rsidR="000933EF" w:rsidRDefault="000933EF" w:rsidP="000933EF">
      <w:pPr>
        <w:ind w:firstLine="709"/>
        <w:jc w:val="both"/>
      </w:pPr>
    </w:p>
    <w:p w:rsidR="000933EF" w:rsidRDefault="000933EF" w:rsidP="000933EF">
      <w:pPr>
        <w:shd w:val="clear" w:color="auto" w:fill="FFFFFF"/>
        <w:tabs>
          <w:tab w:val="left" w:pos="450"/>
        </w:tabs>
        <w:jc w:val="both"/>
      </w:pPr>
      <w:r>
        <w:t>Глава муниципального образования</w:t>
      </w:r>
    </w:p>
    <w:p w:rsidR="00744C05" w:rsidRDefault="000933EF" w:rsidP="000933EF">
      <w:r>
        <w:t xml:space="preserve">Печенковское  сельское поселение                                                </w:t>
      </w:r>
      <w:r w:rsidR="001A2175">
        <w:t xml:space="preserve">                  </w:t>
      </w:r>
      <w:r>
        <w:t xml:space="preserve"> Р.Н.Свисто</w:t>
      </w:r>
    </w:p>
    <w:sectPr w:rsidR="00744C05" w:rsidSect="001A217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076" w:rsidRDefault="00F94076" w:rsidP="001A2175">
      <w:r>
        <w:separator/>
      </w:r>
    </w:p>
  </w:endnote>
  <w:endnote w:type="continuationSeparator" w:id="1">
    <w:p w:rsidR="00F94076" w:rsidRDefault="00F94076" w:rsidP="001A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076" w:rsidRDefault="00F94076" w:rsidP="001A2175">
      <w:r>
        <w:separator/>
      </w:r>
    </w:p>
  </w:footnote>
  <w:footnote w:type="continuationSeparator" w:id="1">
    <w:p w:rsidR="00F94076" w:rsidRDefault="00F94076" w:rsidP="001A2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175"/>
      <w:docPartObj>
        <w:docPartGallery w:val="Page Numbers (Top of Page)"/>
        <w:docPartUnique/>
      </w:docPartObj>
    </w:sdtPr>
    <w:sdtContent>
      <w:p w:rsidR="001A2175" w:rsidRDefault="00DD2E07">
        <w:pPr>
          <w:pStyle w:val="a4"/>
          <w:jc w:val="center"/>
        </w:pPr>
        <w:fldSimple w:instr=" PAGE   \* MERGEFORMAT ">
          <w:r w:rsidR="00A520C7">
            <w:rPr>
              <w:noProof/>
            </w:rPr>
            <w:t>2</w:t>
          </w:r>
        </w:fldSimple>
      </w:p>
    </w:sdtContent>
  </w:sdt>
  <w:p w:rsidR="001A2175" w:rsidRDefault="001A21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D193D"/>
    <w:multiLevelType w:val="multilevel"/>
    <w:tmpl w:val="FBC0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3EF"/>
    <w:rsid w:val="000933EF"/>
    <w:rsid w:val="00133CFC"/>
    <w:rsid w:val="001A2175"/>
    <w:rsid w:val="00305C7D"/>
    <w:rsid w:val="00452977"/>
    <w:rsid w:val="004F0013"/>
    <w:rsid w:val="006E7476"/>
    <w:rsid w:val="00744C05"/>
    <w:rsid w:val="00761EA3"/>
    <w:rsid w:val="00795764"/>
    <w:rsid w:val="007F2D6F"/>
    <w:rsid w:val="008153F9"/>
    <w:rsid w:val="0084588C"/>
    <w:rsid w:val="00847EAD"/>
    <w:rsid w:val="00A378FA"/>
    <w:rsid w:val="00A520C7"/>
    <w:rsid w:val="00A56D80"/>
    <w:rsid w:val="00BD1A9F"/>
    <w:rsid w:val="00BE58BC"/>
    <w:rsid w:val="00C43DAE"/>
    <w:rsid w:val="00C44075"/>
    <w:rsid w:val="00C45383"/>
    <w:rsid w:val="00D869F6"/>
    <w:rsid w:val="00DD2E07"/>
    <w:rsid w:val="00E04B59"/>
    <w:rsid w:val="00ED2FD7"/>
    <w:rsid w:val="00EF67F2"/>
    <w:rsid w:val="00F10A5C"/>
    <w:rsid w:val="00F9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E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933EF"/>
    <w:pPr>
      <w:keepNext/>
      <w:numPr>
        <w:ilvl w:val="1"/>
        <w:numId w:val="1"/>
      </w:numPr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33E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ar-SA"/>
    </w:rPr>
  </w:style>
  <w:style w:type="paragraph" w:customStyle="1" w:styleId="s1">
    <w:name w:val="s_1"/>
    <w:basedOn w:val="a"/>
    <w:rsid w:val="000933EF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styleId="a3">
    <w:name w:val="Hyperlink"/>
    <w:rsid w:val="00D869F6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1A21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17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1A21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2175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E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933EF"/>
    <w:pPr>
      <w:keepNext/>
      <w:numPr>
        <w:ilvl w:val="1"/>
        <w:numId w:val="1"/>
      </w:numPr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33E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ar-SA"/>
    </w:rPr>
  </w:style>
  <w:style w:type="paragraph" w:customStyle="1" w:styleId="s1">
    <w:name w:val="s_1"/>
    <w:basedOn w:val="a"/>
    <w:rsid w:val="000933EF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styleId="a3">
    <w:name w:val="Hyperlink"/>
    <w:rsid w:val="00D869F6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2024-05-14T12:47:00Z</cp:lastPrinted>
  <dcterms:created xsi:type="dcterms:W3CDTF">2024-05-06T06:02:00Z</dcterms:created>
  <dcterms:modified xsi:type="dcterms:W3CDTF">2024-05-14T12:49:00Z</dcterms:modified>
</cp:coreProperties>
</file>