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20E6">
        <w:rPr>
          <w:rFonts w:ascii="Times New Roman" w:hAnsi="Times New Roman" w:cs="Times New Roman"/>
          <w:sz w:val="24"/>
          <w:szCs w:val="24"/>
        </w:rPr>
        <w:t xml:space="preserve">Единый телефон инфраструктуры поддержки субъектов МСП </w:t>
      </w:r>
    </w:p>
    <w:bookmarkEnd w:id="0"/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E6">
        <w:rPr>
          <w:rFonts w:ascii="Times New Roman" w:hAnsi="Times New Roman" w:cs="Times New Roman"/>
          <w:b/>
          <w:sz w:val="24"/>
          <w:szCs w:val="24"/>
        </w:rPr>
        <w:t>В целях оказания консультационной поддержки заработал Единый телефон инфраструктуры поддержки субъектов МСП</w:t>
      </w:r>
      <w:r w:rsidR="00B220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220E6" w:rsidRPr="00B220E6">
        <w:rPr>
          <w:rFonts w:ascii="Times New Roman" w:hAnsi="Times New Roman" w:cs="Times New Roman"/>
          <w:b/>
          <w:sz w:val="24"/>
          <w:szCs w:val="24"/>
        </w:rPr>
        <w:t>+7 (4812) 638-038</w:t>
      </w:r>
      <w:r w:rsidRPr="00B220E6">
        <w:rPr>
          <w:rFonts w:ascii="Times New Roman" w:hAnsi="Times New Roman" w:cs="Times New Roman"/>
          <w:b/>
          <w:sz w:val="24"/>
          <w:szCs w:val="24"/>
        </w:rPr>
        <w:t>.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Позвонив по телефону 8-(4812)-638-038 вы можете узнать информацию по следующим направлениям: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информация о субсидиях, налоговых льготах и преференциях (доб. 1)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информация о микрофинансировании и гарантийной поддержке (доб. 2)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получить информацию по подбору инвестиционных площадок и сопровождению проектов (доб. 3)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информация о поддержке компаний, входящих или планирующих входить в кластеры (доб. 4)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информация по вопросам поддержки и развития экспортной деятельности (доб. 5)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получение бесплатных юридических и бухгалтерских консультационных услуг (доб. 6)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воспользоваться услугами МФЦ для бизнеса (доб. 7)</w:t>
      </w:r>
    </w:p>
    <w:p w:rsidR="00B42F15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Для обращения в региональное отделение общественной организации «ОПОРА РОССИИ» (доб. 8)</w:t>
      </w:r>
    </w:p>
    <w:p w:rsidR="00E95567" w:rsidRPr="00B220E6" w:rsidRDefault="00B42F15" w:rsidP="00B22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E6">
        <w:rPr>
          <w:rFonts w:ascii="Times New Roman" w:hAnsi="Times New Roman" w:cs="Times New Roman"/>
          <w:sz w:val="24"/>
          <w:szCs w:val="24"/>
        </w:rPr>
        <w:t>Для обращения в региональное отделение общественной организации «Деловая Россия» (доб. 9)</w:t>
      </w:r>
    </w:p>
    <w:sectPr w:rsidR="00E95567" w:rsidRPr="00B2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C3"/>
    <w:rsid w:val="009771C3"/>
    <w:rsid w:val="00B220E6"/>
    <w:rsid w:val="00B42F15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Борис</cp:lastModifiedBy>
  <cp:revision>4</cp:revision>
  <dcterms:created xsi:type="dcterms:W3CDTF">2019-08-01T06:42:00Z</dcterms:created>
  <dcterms:modified xsi:type="dcterms:W3CDTF">2019-08-01T10:49:00Z</dcterms:modified>
</cp:coreProperties>
</file>